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EC1FC" w14:textId="77777777" w:rsidR="00C517FD" w:rsidRPr="008955D0" w:rsidRDefault="00C517FD" w:rsidP="008955D0">
      <w:pPr>
        <w:pStyle w:val="Nivel01"/>
        <w:numPr>
          <w:ilvl w:val="0"/>
          <w:numId w:val="0"/>
        </w:numPr>
        <w:tabs>
          <w:tab w:val="clear" w:pos="567"/>
          <w:tab w:val="left" w:pos="284"/>
        </w:tabs>
        <w:spacing w:before="0"/>
        <w:jc w:val="center"/>
        <w:rPr>
          <w:rFonts w:ascii="Times New Roman" w:hAnsi="Times New Roman" w:cs="Times New Roman"/>
          <w:sz w:val="24"/>
        </w:rPr>
      </w:pPr>
    </w:p>
    <w:p w14:paraId="1E448989" w14:textId="77777777" w:rsidR="00437DBD" w:rsidRPr="008955D0" w:rsidRDefault="00437DBD" w:rsidP="008955D0">
      <w:pPr>
        <w:pStyle w:val="Nivel01"/>
        <w:numPr>
          <w:ilvl w:val="0"/>
          <w:numId w:val="0"/>
        </w:numPr>
        <w:tabs>
          <w:tab w:val="clear" w:pos="567"/>
          <w:tab w:val="left" w:pos="284"/>
        </w:tabs>
        <w:spacing w:before="0"/>
        <w:jc w:val="center"/>
        <w:rPr>
          <w:rFonts w:ascii="Times New Roman" w:hAnsi="Times New Roman" w:cs="Times New Roman"/>
          <w:sz w:val="24"/>
        </w:rPr>
      </w:pPr>
      <w:r w:rsidRPr="008955D0">
        <w:rPr>
          <w:rFonts w:ascii="Times New Roman" w:hAnsi="Times New Roman" w:cs="Times New Roman"/>
          <w:sz w:val="24"/>
        </w:rPr>
        <w:t>PREFEITURA MUNICIPAL DE CONCEIÇÃO DAS ALAGOAS</w:t>
      </w:r>
    </w:p>
    <w:p w14:paraId="465D0DF5" w14:textId="77777777" w:rsidR="00437DBD" w:rsidRPr="008955D0" w:rsidRDefault="00437DBD" w:rsidP="008955D0">
      <w:pPr>
        <w:pStyle w:val="Nivel01"/>
        <w:numPr>
          <w:ilvl w:val="0"/>
          <w:numId w:val="0"/>
        </w:numPr>
        <w:tabs>
          <w:tab w:val="clear" w:pos="567"/>
          <w:tab w:val="left" w:pos="284"/>
        </w:tabs>
        <w:spacing w:before="0"/>
        <w:jc w:val="center"/>
        <w:rPr>
          <w:rFonts w:ascii="Times New Roman" w:hAnsi="Times New Roman" w:cs="Times New Roman"/>
          <w:sz w:val="24"/>
        </w:rPr>
      </w:pPr>
      <w:r w:rsidRPr="008955D0">
        <w:rPr>
          <w:rFonts w:ascii="Times New Roman" w:hAnsi="Times New Roman" w:cs="Times New Roman"/>
          <w:sz w:val="24"/>
        </w:rPr>
        <w:t>ESTADO DE MINAS GERAIS</w:t>
      </w:r>
    </w:p>
    <w:p w14:paraId="7AED4AE3" w14:textId="77777777" w:rsidR="00437DBD" w:rsidRPr="008955D0" w:rsidRDefault="00437DBD" w:rsidP="008955D0">
      <w:pPr>
        <w:pStyle w:val="Nivel01"/>
        <w:numPr>
          <w:ilvl w:val="0"/>
          <w:numId w:val="0"/>
        </w:numPr>
        <w:tabs>
          <w:tab w:val="clear" w:pos="567"/>
          <w:tab w:val="left" w:pos="284"/>
        </w:tabs>
        <w:spacing w:before="0"/>
        <w:jc w:val="center"/>
        <w:rPr>
          <w:rFonts w:ascii="Times New Roman" w:hAnsi="Times New Roman" w:cs="Times New Roman"/>
          <w:sz w:val="24"/>
        </w:rPr>
      </w:pPr>
    </w:p>
    <w:p w14:paraId="7C5EF354" w14:textId="77777777" w:rsidR="00437DBD" w:rsidRPr="008955D0" w:rsidRDefault="00437DBD" w:rsidP="008955D0">
      <w:pPr>
        <w:spacing w:after="0" w:line="240" w:lineRule="auto"/>
        <w:jc w:val="center"/>
        <w:rPr>
          <w:rFonts w:ascii="Times New Roman" w:hAnsi="Times New Roman"/>
          <w:b/>
          <w:sz w:val="24"/>
          <w:szCs w:val="24"/>
          <w:u w:val="single"/>
          <w:lang w:eastAsia="pt-BR"/>
        </w:rPr>
      </w:pPr>
      <w:r w:rsidRPr="008955D0">
        <w:rPr>
          <w:rFonts w:ascii="Times New Roman" w:hAnsi="Times New Roman"/>
          <w:b/>
          <w:sz w:val="24"/>
          <w:szCs w:val="24"/>
          <w:u w:val="single"/>
          <w:lang w:eastAsia="pt-BR"/>
        </w:rPr>
        <w:t>TERMO DE REFERÊNCIA</w:t>
      </w:r>
    </w:p>
    <w:p w14:paraId="61A9C9EF" w14:textId="7DACE3F1" w:rsidR="00437DBD" w:rsidRPr="008955D0" w:rsidRDefault="00C517FD" w:rsidP="008955D0">
      <w:pPr>
        <w:pStyle w:val="Nivel01"/>
        <w:numPr>
          <w:ilvl w:val="0"/>
          <w:numId w:val="0"/>
        </w:numPr>
        <w:tabs>
          <w:tab w:val="clear" w:pos="567"/>
          <w:tab w:val="left" w:pos="284"/>
        </w:tabs>
        <w:spacing w:before="0"/>
        <w:jc w:val="center"/>
        <w:rPr>
          <w:rFonts w:ascii="Times New Roman" w:eastAsia="Times New Roman" w:hAnsi="Times New Roman" w:cs="Times New Roman"/>
          <w:sz w:val="24"/>
        </w:rPr>
      </w:pPr>
      <w:r w:rsidRPr="008955D0">
        <w:rPr>
          <w:rFonts w:ascii="Times New Roman" w:hAnsi="Times New Roman" w:cs="Times New Roman"/>
          <w:sz w:val="24"/>
        </w:rPr>
        <w:t xml:space="preserve">PREGÃO ELETRÔNICO Nº     </w:t>
      </w:r>
      <w:r w:rsidR="00D82550" w:rsidRPr="008955D0">
        <w:rPr>
          <w:rFonts w:ascii="Times New Roman" w:hAnsi="Times New Roman" w:cs="Times New Roman"/>
          <w:sz w:val="24"/>
        </w:rPr>
        <w:t>21</w:t>
      </w:r>
      <w:r w:rsidRPr="008955D0">
        <w:rPr>
          <w:rFonts w:ascii="Times New Roman" w:hAnsi="Times New Roman" w:cs="Times New Roman"/>
          <w:sz w:val="24"/>
        </w:rPr>
        <w:t>/2026</w:t>
      </w:r>
    </w:p>
    <w:p w14:paraId="49B4CFBB" w14:textId="2D847595" w:rsidR="00437DBD" w:rsidRPr="008955D0" w:rsidRDefault="00437DBD" w:rsidP="008955D0">
      <w:pPr>
        <w:pStyle w:val="Nivel01"/>
        <w:numPr>
          <w:ilvl w:val="0"/>
          <w:numId w:val="0"/>
        </w:numPr>
        <w:tabs>
          <w:tab w:val="clear" w:pos="567"/>
          <w:tab w:val="left" w:pos="284"/>
        </w:tabs>
        <w:spacing w:before="0"/>
        <w:jc w:val="center"/>
        <w:rPr>
          <w:rFonts w:ascii="Times New Roman" w:hAnsi="Times New Roman" w:cs="Times New Roman"/>
          <w:sz w:val="24"/>
        </w:rPr>
      </w:pPr>
      <w:r w:rsidRPr="008955D0">
        <w:rPr>
          <w:rFonts w:ascii="Times New Roman" w:hAnsi="Times New Roman" w:cs="Times New Roman"/>
          <w:sz w:val="24"/>
        </w:rPr>
        <w:t>(P</w:t>
      </w:r>
      <w:r w:rsidR="00C517FD" w:rsidRPr="008955D0">
        <w:rPr>
          <w:rFonts w:ascii="Times New Roman" w:hAnsi="Times New Roman" w:cs="Times New Roman"/>
          <w:sz w:val="24"/>
        </w:rPr>
        <w:t xml:space="preserve">rocesso Administrativo n°    </w:t>
      </w:r>
      <w:r w:rsidR="00D82550" w:rsidRPr="008955D0">
        <w:rPr>
          <w:rFonts w:ascii="Times New Roman" w:hAnsi="Times New Roman" w:cs="Times New Roman"/>
          <w:sz w:val="24"/>
        </w:rPr>
        <w:t>42</w:t>
      </w:r>
      <w:r w:rsidR="00C517FD" w:rsidRPr="008955D0">
        <w:rPr>
          <w:rFonts w:ascii="Times New Roman" w:hAnsi="Times New Roman" w:cs="Times New Roman"/>
          <w:sz w:val="24"/>
        </w:rPr>
        <w:t>/2026</w:t>
      </w:r>
      <w:r w:rsidRPr="008955D0">
        <w:rPr>
          <w:rFonts w:ascii="Times New Roman" w:hAnsi="Times New Roman" w:cs="Times New Roman"/>
          <w:sz w:val="24"/>
        </w:rPr>
        <w:t>)</w:t>
      </w:r>
    </w:p>
    <w:p w14:paraId="38922714" w14:textId="77777777" w:rsidR="00437DBD" w:rsidRPr="008955D0" w:rsidRDefault="00437DBD" w:rsidP="008955D0">
      <w:pPr>
        <w:pStyle w:val="Nivel01"/>
        <w:numPr>
          <w:ilvl w:val="0"/>
          <w:numId w:val="0"/>
        </w:numPr>
        <w:tabs>
          <w:tab w:val="clear" w:pos="567"/>
          <w:tab w:val="left" w:pos="284"/>
        </w:tabs>
        <w:spacing w:before="0"/>
        <w:rPr>
          <w:rFonts w:ascii="Times New Roman" w:hAnsi="Times New Roman" w:cs="Times New Roman"/>
          <w:sz w:val="24"/>
        </w:rPr>
      </w:pPr>
    </w:p>
    <w:p w14:paraId="59F2048E" w14:textId="77777777" w:rsidR="00437DBD" w:rsidRPr="008955D0" w:rsidRDefault="00437DBD" w:rsidP="008955D0">
      <w:pPr>
        <w:tabs>
          <w:tab w:val="left" w:pos="284"/>
        </w:tabs>
        <w:spacing w:after="0" w:line="240" w:lineRule="auto"/>
        <w:rPr>
          <w:rFonts w:ascii="Times New Roman" w:hAnsi="Times New Roman"/>
          <w:sz w:val="24"/>
          <w:szCs w:val="24"/>
        </w:rPr>
      </w:pPr>
    </w:p>
    <w:p w14:paraId="34A590B5" w14:textId="77777777" w:rsidR="00437DBD" w:rsidRPr="008955D0" w:rsidRDefault="00437DBD" w:rsidP="008955D0">
      <w:pPr>
        <w:pStyle w:val="Nivel01"/>
        <w:numPr>
          <w:ilvl w:val="0"/>
          <w:numId w:val="3"/>
        </w:numPr>
        <w:tabs>
          <w:tab w:val="clear" w:pos="567"/>
          <w:tab w:val="left" w:pos="284"/>
          <w:tab w:val="left" w:pos="426"/>
        </w:tabs>
        <w:spacing w:before="0"/>
        <w:ind w:left="0" w:firstLine="0"/>
        <w:rPr>
          <w:rFonts w:ascii="Times New Roman" w:hAnsi="Times New Roman" w:cs="Times New Roman"/>
          <w:sz w:val="24"/>
        </w:rPr>
      </w:pPr>
      <w:r w:rsidRPr="008955D0">
        <w:rPr>
          <w:rFonts w:ascii="Times New Roman" w:hAnsi="Times New Roman" w:cs="Times New Roman"/>
          <w:sz w:val="24"/>
        </w:rPr>
        <w:t>CONDIÇÕES GERAIS DA CONTRATAÇÃO</w:t>
      </w:r>
    </w:p>
    <w:p w14:paraId="2F3591F5" w14:textId="342C6D06" w:rsidR="00437DBD" w:rsidRPr="008955D0" w:rsidRDefault="00A006C4" w:rsidP="008955D0">
      <w:pPr>
        <w:pStyle w:val="PargrafodaLista"/>
        <w:numPr>
          <w:ilvl w:val="1"/>
          <w:numId w:val="3"/>
        </w:numPr>
        <w:tabs>
          <w:tab w:val="left" w:pos="284"/>
          <w:tab w:val="left" w:pos="426"/>
        </w:tabs>
        <w:spacing w:after="0" w:line="240" w:lineRule="auto"/>
        <w:ind w:left="0" w:firstLine="0"/>
        <w:jc w:val="both"/>
        <w:rPr>
          <w:rFonts w:ascii="Times New Roman" w:hAnsi="Times New Roman"/>
          <w:sz w:val="24"/>
          <w:szCs w:val="24"/>
        </w:rPr>
      </w:pPr>
      <w:r w:rsidRPr="008955D0">
        <w:rPr>
          <w:rFonts w:ascii="Times New Roman" w:hAnsi="Times New Roman"/>
          <w:bCs/>
          <w:color w:val="000000"/>
          <w:sz w:val="24"/>
          <w:szCs w:val="24"/>
        </w:rPr>
        <w:t>contratação de pessoa jurídica especializada para fornecimento de uniformes esportivos para atender os atletas do programa movimenta conceição</w:t>
      </w:r>
      <w:r w:rsidRPr="008955D0">
        <w:rPr>
          <w:rFonts w:ascii="Times New Roman" w:hAnsi="Times New Roman"/>
          <w:bCs/>
          <w:sz w:val="24"/>
          <w:szCs w:val="24"/>
        </w:rPr>
        <w:t>, até 31 de dezembro de 2026, conforme</w:t>
      </w:r>
      <w:r w:rsidRPr="008955D0">
        <w:rPr>
          <w:rFonts w:ascii="Times New Roman" w:hAnsi="Times New Roman"/>
          <w:sz w:val="24"/>
          <w:szCs w:val="24"/>
        </w:rPr>
        <w:t xml:space="preserve"> entrega de requisição</w:t>
      </w:r>
      <w:r w:rsidR="00437DBD" w:rsidRPr="008955D0">
        <w:rPr>
          <w:rFonts w:ascii="Times New Roman" w:hAnsi="Times New Roman"/>
          <w:sz w:val="24"/>
          <w:szCs w:val="24"/>
        </w:rPr>
        <w:t>:</w:t>
      </w:r>
    </w:p>
    <w:tbl>
      <w:tblPr>
        <w:tblStyle w:val="Tabelacomgrade"/>
        <w:tblpPr w:leftFromText="141" w:rightFromText="141" w:vertAnchor="text" w:horzAnchor="margin" w:tblpX="-452" w:tblpY="578"/>
        <w:tblW w:w="10240" w:type="dxa"/>
        <w:tblLayout w:type="fixed"/>
        <w:tblLook w:val="04A0" w:firstRow="1" w:lastRow="0" w:firstColumn="1" w:lastColumn="0" w:noHBand="0" w:noVBand="1"/>
      </w:tblPr>
      <w:tblGrid>
        <w:gridCol w:w="534"/>
        <w:gridCol w:w="850"/>
        <w:gridCol w:w="5028"/>
        <w:gridCol w:w="709"/>
        <w:gridCol w:w="850"/>
        <w:gridCol w:w="993"/>
        <w:gridCol w:w="1276"/>
      </w:tblGrid>
      <w:tr w:rsidR="008E495E" w:rsidRPr="008955D0" w14:paraId="056CF01F" w14:textId="77777777" w:rsidTr="008955D0">
        <w:tc>
          <w:tcPr>
            <w:tcW w:w="534" w:type="dxa"/>
          </w:tcPr>
          <w:p w14:paraId="352D2771"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b/>
                <w:sz w:val="18"/>
                <w:szCs w:val="18"/>
              </w:rPr>
            </w:pPr>
            <w:r w:rsidRPr="008955D0">
              <w:rPr>
                <w:rFonts w:cs="Times New Roman"/>
                <w:b/>
                <w:sz w:val="18"/>
                <w:szCs w:val="18"/>
              </w:rPr>
              <w:t>Item</w:t>
            </w:r>
          </w:p>
        </w:tc>
        <w:tc>
          <w:tcPr>
            <w:tcW w:w="850" w:type="dxa"/>
          </w:tcPr>
          <w:p w14:paraId="204EDFD0"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b/>
                <w:sz w:val="18"/>
                <w:szCs w:val="18"/>
              </w:rPr>
            </w:pPr>
            <w:r w:rsidRPr="008955D0">
              <w:rPr>
                <w:rFonts w:cs="Times New Roman"/>
                <w:b/>
                <w:sz w:val="18"/>
                <w:szCs w:val="18"/>
              </w:rPr>
              <w:t>Código</w:t>
            </w:r>
          </w:p>
        </w:tc>
        <w:tc>
          <w:tcPr>
            <w:tcW w:w="5028" w:type="dxa"/>
          </w:tcPr>
          <w:p w14:paraId="0CECE62A"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b/>
                <w:sz w:val="18"/>
                <w:szCs w:val="18"/>
              </w:rPr>
            </w:pPr>
            <w:r w:rsidRPr="008955D0">
              <w:rPr>
                <w:rFonts w:cs="Times New Roman"/>
                <w:b/>
                <w:sz w:val="18"/>
                <w:szCs w:val="18"/>
              </w:rPr>
              <w:t>Descrição</w:t>
            </w:r>
          </w:p>
        </w:tc>
        <w:tc>
          <w:tcPr>
            <w:tcW w:w="709" w:type="dxa"/>
          </w:tcPr>
          <w:p w14:paraId="77468430"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b/>
                <w:sz w:val="18"/>
                <w:szCs w:val="18"/>
              </w:rPr>
            </w:pPr>
            <w:proofErr w:type="spellStart"/>
            <w:r w:rsidRPr="008955D0">
              <w:rPr>
                <w:rFonts w:cs="Times New Roman"/>
                <w:b/>
                <w:sz w:val="18"/>
                <w:szCs w:val="18"/>
              </w:rPr>
              <w:t>Unid</w:t>
            </w:r>
            <w:proofErr w:type="spellEnd"/>
          </w:p>
        </w:tc>
        <w:tc>
          <w:tcPr>
            <w:tcW w:w="850" w:type="dxa"/>
          </w:tcPr>
          <w:p w14:paraId="674A28B6" w14:textId="5FF9A593"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b/>
                <w:sz w:val="18"/>
                <w:szCs w:val="18"/>
              </w:rPr>
            </w:pPr>
            <w:r w:rsidRPr="008955D0">
              <w:rPr>
                <w:rFonts w:cs="Times New Roman"/>
                <w:b/>
                <w:sz w:val="18"/>
                <w:szCs w:val="18"/>
              </w:rPr>
              <w:t>Quant</w:t>
            </w:r>
          </w:p>
        </w:tc>
        <w:tc>
          <w:tcPr>
            <w:tcW w:w="993" w:type="dxa"/>
          </w:tcPr>
          <w:p w14:paraId="2308B0F3"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b/>
                <w:sz w:val="18"/>
                <w:szCs w:val="18"/>
              </w:rPr>
            </w:pPr>
            <w:r w:rsidRPr="008955D0">
              <w:rPr>
                <w:rFonts w:cs="Times New Roman"/>
                <w:b/>
                <w:sz w:val="18"/>
                <w:szCs w:val="18"/>
              </w:rPr>
              <w:t>Valor Unit.</w:t>
            </w:r>
          </w:p>
        </w:tc>
        <w:tc>
          <w:tcPr>
            <w:tcW w:w="1276" w:type="dxa"/>
          </w:tcPr>
          <w:p w14:paraId="1F792429"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b/>
                <w:sz w:val="18"/>
                <w:szCs w:val="18"/>
              </w:rPr>
            </w:pPr>
            <w:r w:rsidRPr="008955D0">
              <w:rPr>
                <w:rFonts w:cs="Times New Roman"/>
                <w:b/>
                <w:sz w:val="18"/>
                <w:szCs w:val="18"/>
              </w:rPr>
              <w:t>Valor Total</w:t>
            </w:r>
          </w:p>
        </w:tc>
      </w:tr>
      <w:tr w:rsidR="008E495E" w:rsidRPr="008955D0" w14:paraId="14DCDB53" w14:textId="77777777" w:rsidTr="008955D0">
        <w:tc>
          <w:tcPr>
            <w:tcW w:w="534" w:type="dxa"/>
          </w:tcPr>
          <w:p w14:paraId="3F4483B8"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1</w:t>
            </w:r>
          </w:p>
          <w:p w14:paraId="427DF4FF"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752CBB97"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502591B5"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4C539E5A"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3EEEB51E"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66A7123E"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3273C64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1E89EE3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2C84100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61673C19"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50797255"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5E240C41"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tc>
        <w:tc>
          <w:tcPr>
            <w:tcW w:w="850" w:type="dxa"/>
          </w:tcPr>
          <w:p w14:paraId="27F7109A" w14:textId="77777777" w:rsidR="008E495E" w:rsidRPr="008955D0" w:rsidRDefault="006F39B4" w:rsidP="008955D0">
            <w:pPr>
              <w:jc w:val="center"/>
              <w:rPr>
                <w:rFonts w:ascii="Times New Roman" w:hAnsi="Times New Roman"/>
                <w:b/>
                <w:sz w:val="18"/>
                <w:szCs w:val="18"/>
              </w:rPr>
            </w:pPr>
            <w:r w:rsidRPr="008955D0">
              <w:rPr>
                <w:rFonts w:ascii="Times New Roman" w:hAnsi="Times New Roman"/>
                <w:b/>
                <w:sz w:val="18"/>
                <w:szCs w:val="18"/>
              </w:rPr>
              <w:t>87577</w:t>
            </w:r>
          </w:p>
        </w:tc>
        <w:tc>
          <w:tcPr>
            <w:tcW w:w="5028" w:type="dxa"/>
          </w:tcPr>
          <w:p w14:paraId="4C44A881"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 xml:space="preserve">Camiseta fabricada em tecido </w:t>
            </w:r>
            <w:proofErr w:type="spellStart"/>
            <w:r w:rsidRPr="008955D0">
              <w:rPr>
                <w:rFonts w:ascii="Times New Roman" w:hAnsi="Times New Roman"/>
                <w:b/>
                <w:sz w:val="18"/>
                <w:szCs w:val="18"/>
              </w:rPr>
              <w:t>Tecnodry</w:t>
            </w:r>
            <w:proofErr w:type="spellEnd"/>
            <w:r w:rsidRPr="008955D0">
              <w:rPr>
                <w:rFonts w:ascii="Times New Roman" w:hAnsi="Times New Roman"/>
                <w:b/>
                <w:sz w:val="18"/>
                <w:szCs w:val="18"/>
              </w:rPr>
              <w:t xml:space="preserve"> (</w:t>
            </w:r>
            <w:proofErr w:type="spellStart"/>
            <w:r w:rsidRPr="008955D0">
              <w:rPr>
                <w:rFonts w:ascii="Times New Roman" w:hAnsi="Times New Roman"/>
                <w:b/>
                <w:sz w:val="18"/>
                <w:szCs w:val="18"/>
              </w:rPr>
              <w:t>Dry</w:t>
            </w:r>
            <w:proofErr w:type="spellEnd"/>
            <w:r w:rsidRPr="008955D0">
              <w:rPr>
                <w:rFonts w:ascii="Times New Roman" w:hAnsi="Times New Roman"/>
                <w:b/>
                <w:sz w:val="18"/>
                <w:szCs w:val="18"/>
              </w:rPr>
              <w:t>-Fit) 100 % Poliéster Supremo</w:t>
            </w:r>
            <w:r w:rsidRPr="008955D0">
              <w:rPr>
                <w:rFonts w:ascii="Times New Roman" w:hAnsi="Times New Roman"/>
                <w:sz w:val="18"/>
                <w:szCs w:val="18"/>
              </w:rPr>
              <w:t xml:space="preserve">, tecido de alta absorção e leveza; sendo leve e frio, com conforto térmico, com secagem rápida, onde a transpiração evapora da superfície do tecido, estampa em sublimação total de alta qualidade, Corte </w:t>
            </w:r>
            <w:proofErr w:type="spellStart"/>
            <w:r w:rsidRPr="008955D0">
              <w:rPr>
                <w:rFonts w:ascii="Times New Roman" w:hAnsi="Times New Roman"/>
                <w:sz w:val="18"/>
                <w:szCs w:val="18"/>
              </w:rPr>
              <w:t>Raglan</w:t>
            </w:r>
            <w:proofErr w:type="spellEnd"/>
            <w:r w:rsidRPr="008955D0">
              <w:rPr>
                <w:rFonts w:ascii="Times New Roman" w:hAnsi="Times New Roman"/>
                <w:sz w:val="18"/>
                <w:szCs w:val="18"/>
              </w:rPr>
              <w:t xml:space="preserve">, Gola redonda em poliéster, punho em Poliéster, manga curta com Punho de 50 mm, Proteção UV 50+, Gramatura 125 GR m2, Personalização 100% sublimada (de acordo com layout aprovado previamente pela contratada); sendo na Frente/Costas/Mangas/Punhos, Impressão de alta qualidade, Etiqueta de composição do tecido, tamanho e fornecedor,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As peças serão de acordo com as tabelas de medidas nº 2 e 3 - </w:t>
            </w:r>
            <w:r w:rsidRPr="008955D0">
              <w:rPr>
                <w:rFonts w:ascii="Times New Roman" w:hAnsi="Times New Roman"/>
                <w:b/>
                <w:sz w:val="18"/>
                <w:szCs w:val="18"/>
              </w:rPr>
              <w:t>do P ao GG para masculino e do BLP ao BLGG para feminino.</w:t>
            </w:r>
          </w:p>
          <w:p w14:paraId="37CBFEF1" w14:textId="48EA30A6"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composição do tecido, símbolos/instruções de lavagem, tamanho. As etiquetas devem cumprir as instruções do Regulamento Técnico MERCOSUL sobre Etiquetagem de </w:t>
            </w:r>
            <w:proofErr w:type="gramStart"/>
            <w:r w:rsidRPr="008955D0">
              <w:rPr>
                <w:rFonts w:ascii="Times New Roman" w:hAnsi="Times New Roman"/>
                <w:sz w:val="18"/>
                <w:szCs w:val="18"/>
              </w:rPr>
              <w:t>Pro- dutos</w:t>
            </w:r>
            <w:proofErr w:type="gramEnd"/>
            <w:r w:rsidRPr="008955D0">
              <w:rPr>
                <w:rFonts w:ascii="Times New Roman" w:hAnsi="Times New Roman"/>
                <w:sz w:val="18"/>
                <w:szCs w:val="18"/>
              </w:rPr>
              <w:t xml:space="preserve"> Têxteis, determinadas pelas resoluções vigentes.</w:t>
            </w:r>
          </w:p>
        </w:tc>
        <w:tc>
          <w:tcPr>
            <w:tcW w:w="709" w:type="dxa"/>
          </w:tcPr>
          <w:p w14:paraId="28003D81"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Unid.</w:t>
            </w:r>
          </w:p>
          <w:p w14:paraId="2C4446D8" w14:textId="77777777" w:rsidR="008E495E" w:rsidRPr="008955D0" w:rsidRDefault="008E495E" w:rsidP="008955D0">
            <w:pPr>
              <w:jc w:val="center"/>
              <w:rPr>
                <w:rFonts w:ascii="Times New Roman" w:hAnsi="Times New Roman"/>
                <w:sz w:val="18"/>
                <w:szCs w:val="18"/>
                <w:lang w:eastAsia="zh-CN" w:bidi="hi-IN"/>
              </w:rPr>
            </w:pPr>
          </w:p>
          <w:p w14:paraId="525EA329" w14:textId="77777777" w:rsidR="008E495E" w:rsidRPr="008955D0" w:rsidRDefault="008E495E" w:rsidP="008955D0">
            <w:pPr>
              <w:jc w:val="center"/>
              <w:rPr>
                <w:rFonts w:ascii="Times New Roman" w:hAnsi="Times New Roman"/>
                <w:sz w:val="18"/>
                <w:szCs w:val="18"/>
                <w:lang w:eastAsia="zh-CN" w:bidi="hi-IN"/>
              </w:rPr>
            </w:pPr>
          </w:p>
          <w:p w14:paraId="13A63BCE" w14:textId="77777777" w:rsidR="008E495E" w:rsidRPr="008955D0" w:rsidRDefault="008E495E" w:rsidP="008955D0">
            <w:pPr>
              <w:jc w:val="center"/>
              <w:rPr>
                <w:rFonts w:ascii="Times New Roman" w:hAnsi="Times New Roman"/>
                <w:sz w:val="18"/>
                <w:szCs w:val="18"/>
                <w:lang w:eastAsia="zh-CN" w:bidi="hi-IN"/>
              </w:rPr>
            </w:pPr>
          </w:p>
          <w:p w14:paraId="6B51147E" w14:textId="77777777" w:rsidR="008E495E" w:rsidRPr="008955D0" w:rsidRDefault="008E495E" w:rsidP="008955D0">
            <w:pPr>
              <w:jc w:val="center"/>
              <w:rPr>
                <w:rFonts w:ascii="Times New Roman" w:hAnsi="Times New Roman"/>
                <w:sz w:val="18"/>
                <w:szCs w:val="18"/>
                <w:lang w:eastAsia="zh-CN" w:bidi="hi-IN"/>
              </w:rPr>
            </w:pPr>
          </w:p>
          <w:p w14:paraId="208C0AA1" w14:textId="77777777" w:rsidR="008E495E" w:rsidRPr="008955D0" w:rsidRDefault="008E495E" w:rsidP="008955D0">
            <w:pPr>
              <w:jc w:val="center"/>
              <w:rPr>
                <w:rFonts w:ascii="Times New Roman" w:hAnsi="Times New Roman"/>
                <w:sz w:val="18"/>
                <w:szCs w:val="18"/>
                <w:lang w:eastAsia="zh-CN" w:bidi="hi-IN"/>
              </w:rPr>
            </w:pPr>
          </w:p>
          <w:p w14:paraId="378088D9" w14:textId="77777777" w:rsidR="008E495E" w:rsidRPr="008955D0" w:rsidRDefault="008E495E" w:rsidP="008955D0">
            <w:pPr>
              <w:jc w:val="center"/>
              <w:rPr>
                <w:rFonts w:ascii="Times New Roman" w:hAnsi="Times New Roman"/>
                <w:sz w:val="18"/>
                <w:szCs w:val="18"/>
                <w:lang w:eastAsia="zh-CN" w:bidi="hi-IN"/>
              </w:rPr>
            </w:pPr>
          </w:p>
          <w:p w14:paraId="590EB5D0" w14:textId="77777777" w:rsidR="008E495E" w:rsidRPr="008955D0" w:rsidRDefault="008E495E" w:rsidP="008955D0">
            <w:pPr>
              <w:jc w:val="center"/>
              <w:rPr>
                <w:rFonts w:ascii="Times New Roman" w:hAnsi="Times New Roman"/>
                <w:sz w:val="18"/>
                <w:szCs w:val="18"/>
                <w:lang w:eastAsia="zh-CN" w:bidi="hi-IN"/>
              </w:rPr>
            </w:pPr>
          </w:p>
          <w:p w14:paraId="2461C342" w14:textId="77777777" w:rsidR="008E495E" w:rsidRPr="008955D0" w:rsidRDefault="008E495E" w:rsidP="008955D0">
            <w:pPr>
              <w:jc w:val="center"/>
              <w:rPr>
                <w:rFonts w:ascii="Times New Roman" w:hAnsi="Times New Roman"/>
                <w:sz w:val="18"/>
                <w:szCs w:val="18"/>
                <w:lang w:eastAsia="zh-CN" w:bidi="hi-IN"/>
              </w:rPr>
            </w:pPr>
          </w:p>
          <w:p w14:paraId="558C7485" w14:textId="77777777" w:rsidR="008E495E" w:rsidRPr="008955D0" w:rsidRDefault="008E495E" w:rsidP="008955D0">
            <w:pPr>
              <w:jc w:val="center"/>
              <w:rPr>
                <w:rFonts w:ascii="Times New Roman" w:hAnsi="Times New Roman"/>
                <w:sz w:val="18"/>
                <w:szCs w:val="18"/>
                <w:lang w:eastAsia="zh-CN" w:bidi="hi-IN"/>
              </w:rPr>
            </w:pPr>
          </w:p>
          <w:p w14:paraId="085EFF57" w14:textId="77777777" w:rsidR="008E495E" w:rsidRPr="008955D0" w:rsidRDefault="008E495E" w:rsidP="008955D0">
            <w:pPr>
              <w:jc w:val="center"/>
              <w:rPr>
                <w:rFonts w:ascii="Times New Roman" w:hAnsi="Times New Roman"/>
                <w:sz w:val="18"/>
                <w:szCs w:val="18"/>
                <w:lang w:eastAsia="zh-CN" w:bidi="hi-IN"/>
              </w:rPr>
            </w:pPr>
          </w:p>
          <w:p w14:paraId="3F766B19" w14:textId="77777777" w:rsidR="008E495E" w:rsidRPr="008955D0" w:rsidRDefault="008E495E" w:rsidP="008955D0">
            <w:pPr>
              <w:jc w:val="center"/>
              <w:rPr>
                <w:rFonts w:ascii="Times New Roman" w:hAnsi="Times New Roman"/>
                <w:sz w:val="18"/>
                <w:szCs w:val="18"/>
                <w:lang w:eastAsia="zh-CN" w:bidi="hi-IN"/>
              </w:rPr>
            </w:pPr>
          </w:p>
          <w:p w14:paraId="3CF7644A" w14:textId="77777777" w:rsidR="008E495E" w:rsidRPr="008955D0" w:rsidRDefault="008E495E" w:rsidP="008955D0">
            <w:pPr>
              <w:jc w:val="center"/>
              <w:rPr>
                <w:rFonts w:ascii="Times New Roman" w:hAnsi="Times New Roman"/>
                <w:sz w:val="18"/>
                <w:szCs w:val="18"/>
                <w:lang w:eastAsia="zh-CN" w:bidi="hi-IN"/>
              </w:rPr>
            </w:pPr>
          </w:p>
          <w:p w14:paraId="79CF4C49" w14:textId="77777777" w:rsidR="008E495E" w:rsidRPr="008955D0" w:rsidRDefault="008E495E" w:rsidP="008955D0">
            <w:pPr>
              <w:jc w:val="center"/>
              <w:rPr>
                <w:rFonts w:ascii="Times New Roman" w:hAnsi="Times New Roman"/>
                <w:sz w:val="18"/>
                <w:szCs w:val="18"/>
                <w:lang w:eastAsia="zh-CN" w:bidi="hi-IN"/>
              </w:rPr>
            </w:pPr>
          </w:p>
        </w:tc>
        <w:tc>
          <w:tcPr>
            <w:tcW w:w="850" w:type="dxa"/>
          </w:tcPr>
          <w:p w14:paraId="20AE91D2"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200</w:t>
            </w:r>
          </w:p>
          <w:p w14:paraId="641CDE28" w14:textId="77777777" w:rsidR="008E495E" w:rsidRPr="008955D0" w:rsidRDefault="008E495E" w:rsidP="008955D0">
            <w:pPr>
              <w:jc w:val="center"/>
              <w:rPr>
                <w:rFonts w:ascii="Times New Roman" w:hAnsi="Times New Roman"/>
                <w:sz w:val="18"/>
                <w:szCs w:val="18"/>
                <w:lang w:eastAsia="zh-CN" w:bidi="hi-IN"/>
              </w:rPr>
            </w:pPr>
          </w:p>
          <w:p w14:paraId="42839F90" w14:textId="77777777" w:rsidR="008E495E" w:rsidRPr="008955D0" w:rsidRDefault="008E495E" w:rsidP="008955D0">
            <w:pPr>
              <w:jc w:val="center"/>
              <w:rPr>
                <w:rFonts w:ascii="Times New Roman" w:hAnsi="Times New Roman"/>
                <w:sz w:val="18"/>
                <w:szCs w:val="18"/>
                <w:lang w:eastAsia="zh-CN" w:bidi="hi-IN"/>
              </w:rPr>
            </w:pPr>
          </w:p>
          <w:p w14:paraId="4E8D3AE4" w14:textId="77777777" w:rsidR="008E495E" w:rsidRPr="008955D0" w:rsidRDefault="008E495E" w:rsidP="008955D0">
            <w:pPr>
              <w:jc w:val="center"/>
              <w:rPr>
                <w:rFonts w:ascii="Times New Roman" w:hAnsi="Times New Roman"/>
                <w:sz w:val="18"/>
                <w:szCs w:val="18"/>
                <w:lang w:eastAsia="zh-CN" w:bidi="hi-IN"/>
              </w:rPr>
            </w:pPr>
          </w:p>
          <w:p w14:paraId="1B192608" w14:textId="77777777" w:rsidR="008E495E" w:rsidRPr="008955D0" w:rsidRDefault="008E495E" w:rsidP="008955D0">
            <w:pPr>
              <w:jc w:val="center"/>
              <w:rPr>
                <w:rFonts w:ascii="Times New Roman" w:hAnsi="Times New Roman"/>
                <w:sz w:val="18"/>
                <w:szCs w:val="18"/>
                <w:lang w:eastAsia="zh-CN" w:bidi="hi-IN"/>
              </w:rPr>
            </w:pPr>
          </w:p>
          <w:p w14:paraId="2ED4B548" w14:textId="77777777" w:rsidR="008E495E" w:rsidRPr="008955D0" w:rsidRDefault="008E495E" w:rsidP="008955D0">
            <w:pPr>
              <w:jc w:val="center"/>
              <w:rPr>
                <w:rFonts w:ascii="Times New Roman" w:hAnsi="Times New Roman"/>
                <w:sz w:val="18"/>
                <w:szCs w:val="18"/>
                <w:lang w:eastAsia="zh-CN" w:bidi="hi-IN"/>
              </w:rPr>
            </w:pPr>
          </w:p>
          <w:p w14:paraId="313B63B9" w14:textId="77777777" w:rsidR="008E495E" w:rsidRPr="008955D0" w:rsidRDefault="008E495E" w:rsidP="008955D0">
            <w:pPr>
              <w:jc w:val="center"/>
              <w:rPr>
                <w:rFonts w:ascii="Times New Roman" w:hAnsi="Times New Roman"/>
                <w:sz w:val="18"/>
                <w:szCs w:val="18"/>
                <w:lang w:eastAsia="zh-CN" w:bidi="hi-IN"/>
              </w:rPr>
            </w:pPr>
          </w:p>
          <w:p w14:paraId="4E6D7E82" w14:textId="77777777" w:rsidR="008E495E" w:rsidRPr="008955D0" w:rsidRDefault="008E495E" w:rsidP="008955D0">
            <w:pPr>
              <w:jc w:val="center"/>
              <w:rPr>
                <w:rFonts w:ascii="Times New Roman" w:hAnsi="Times New Roman"/>
                <w:sz w:val="18"/>
                <w:szCs w:val="18"/>
                <w:lang w:eastAsia="zh-CN" w:bidi="hi-IN"/>
              </w:rPr>
            </w:pPr>
          </w:p>
          <w:p w14:paraId="599B13F2" w14:textId="77777777" w:rsidR="008E495E" w:rsidRPr="008955D0" w:rsidRDefault="008E495E" w:rsidP="008955D0">
            <w:pPr>
              <w:jc w:val="center"/>
              <w:rPr>
                <w:rFonts w:ascii="Times New Roman" w:hAnsi="Times New Roman"/>
                <w:sz w:val="18"/>
                <w:szCs w:val="18"/>
                <w:lang w:eastAsia="zh-CN" w:bidi="hi-IN"/>
              </w:rPr>
            </w:pPr>
          </w:p>
          <w:p w14:paraId="2D591923" w14:textId="77777777" w:rsidR="008E495E" w:rsidRPr="008955D0" w:rsidRDefault="008E495E" w:rsidP="008955D0">
            <w:pPr>
              <w:jc w:val="center"/>
              <w:rPr>
                <w:rFonts w:ascii="Times New Roman" w:hAnsi="Times New Roman"/>
                <w:sz w:val="18"/>
                <w:szCs w:val="18"/>
                <w:lang w:eastAsia="zh-CN" w:bidi="hi-IN"/>
              </w:rPr>
            </w:pPr>
          </w:p>
          <w:p w14:paraId="4E260E9C" w14:textId="77777777" w:rsidR="008E495E" w:rsidRPr="008955D0" w:rsidRDefault="008E495E" w:rsidP="008955D0">
            <w:pPr>
              <w:jc w:val="center"/>
              <w:rPr>
                <w:rFonts w:ascii="Times New Roman" w:hAnsi="Times New Roman"/>
                <w:sz w:val="18"/>
                <w:szCs w:val="18"/>
                <w:lang w:eastAsia="zh-CN" w:bidi="hi-IN"/>
              </w:rPr>
            </w:pPr>
          </w:p>
          <w:p w14:paraId="250B47AC" w14:textId="77777777" w:rsidR="008E495E" w:rsidRPr="008955D0" w:rsidRDefault="008E495E" w:rsidP="008955D0">
            <w:pPr>
              <w:jc w:val="center"/>
              <w:rPr>
                <w:rFonts w:ascii="Times New Roman" w:hAnsi="Times New Roman"/>
                <w:sz w:val="18"/>
                <w:szCs w:val="18"/>
                <w:lang w:eastAsia="zh-CN" w:bidi="hi-IN"/>
              </w:rPr>
            </w:pPr>
          </w:p>
          <w:p w14:paraId="3CC95286" w14:textId="77777777" w:rsidR="008E495E" w:rsidRPr="008955D0" w:rsidRDefault="008E495E" w:rsidP="008955D0">
            <w:pPr>
              <w:jc w:val="center"/>
              <w:rPr>
                <w:rFonts w:ascii="Times New Roman" w:hAnsi="Times New Roman"/>
                <w:sz w:val="18"/>
                <w:szCs w:val="18"/>
                <w:lang w:eastAsia="zh-CN" w:bidi="hi-IN"/>
              </w:rPr>
            </w:pPr>
          </w:p>
          <w:p w14:paraId="126FABA2" w14:textId="77777777" w:rsidR="008E495E" w:rsidRPr="008955D0" w:rsidRDefault="008E495E" w:rsidP="008955D0">
            <w:pPr>
              <w:jc w:val="center"/>
              <w:rPr>
                <w:rFonts w:ascii="Times New Roman" w:hAnsi="Times New Roman"/>
                <w:sz w:val="18"/>
                <w:szCs w:val="18"/>
                <w:lang w:eastAsia="zh-CN" w:bidi="hi-IN"/>
              </w:rPr>
            </w:pPr>
          </w:p>
        </w:tc>
        <w:tc>
          <w:tcPr>
            <w:tcW w:w="993" w:type="dxa"/>
          </w:tcPr>
          <w:p w14:paraId="61182E3B" w14:textId="77777777" w:rsidR="008E495E" w:rsidRPr="008955D0" w:rsidRDefault="006F39B4"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R$ 77,10</w:t>
            </w:r>
          </w:p>
        </w:tc>
        <w:tc>
          <w:tcPr>
            <w:tcW w:w="1276" w:type="dxa"/>
          </w:tcPr>
          <w:p w14:paraId="77B2791A" w14:textId="77777777" w:rsidR="008E495E" w:rsidRPr="008955D0" w:rsidRDefault="006F39B4"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 xml:space="preserve">R$ </w:t>
            </w:r>
            <w:r w:rsidR="00193F3E" w:rsidRPr="008955D0">
              <w:rPr>
                <w:rFonts w:cs="Times New Roman"/>
                <w:sz w:val="18"/>
                <w:szCs w:val="18"/>
              </w:rPr>
              <w:t>15.420,00</w:t>
            </w:r>
          </w:p>
        </w:tc>
      </w:tr>
      <w:tr w:rsidR="008E495E" w:rsidRPr="008955D0" w14:paraId="08E2DD32" w14:textId="77777777" w:rsidTr="008955D0">
        <w:tc>
          <w:tcPr>
            <w:tcW w:w="534" w:type="dxa"/>
          </w:tcPr>
          <w:p w14:paraId="77D6C2CF"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2</w:t>
            </w:r>
          </w:p>
        </w:tc>
        <w:tc>
          <w:tcPr>
            <w:tcW w:w="850" w:type="dxa"/>
          </w:tcPr>
          <w:p w14:paraId="04FC803B" w14:textId="77777777" w:rsidR="008E495E" w:rsidRPr="008955D0" w:rsidRDefault="00021EDE" w:rsidP="008955D0">
            <w:pPr>
              <w:jc w:val="center"/>
              <w:rPr>
                <w:rFonts w:ascii="Times New Roman" w:hAnsi="Times New Roman"/>
                <w:b/>
                <w:sz w:val="18"/>
                <w:szCs w:val="18"/>
              </w:rPr>
            </w:pPr>
            <w:r w:rsidRPr="008955D0">
              <w:rPr>
                <w:rFonts w:ascii="Times New Roman" w:hAnsi="Times New Roman"/>
                <w:b/>
                <w:sz w:val="18"/>
                <w:szCs w:val="18"/>
              </w:rPr>
              <w:t>87579</w:t>
            </w:r>
          </w:p>
        </w:tc>
        <w:tc>
          <w:tcPr>
            <w:tcW w:w="5028" w:type="dxa"/>
          </w:tcPr>
          <w:p w14:paraId="65D002D1"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JAQUETA, ESTILO ESPORTIVO,</w:t>
            </w:r>
            <w:r w:rsidRPr="008955D0">
              <w:rPr>
                <w:rFonts w:ascii="Times New Roman" w:hAnsi="Times New Roman"/>
                <w:b/>
                <w:spacing w:val="-10"/>
                <w:sz w:val="18"/>
                <w:szCs w:val="18"/>
              </w:rPr>
              <w:t xml:space="preserve"> </w:t>
            </w:r>
            <w:r w:rsidRPr="008955D0">
              <w:rPr>
                <w:rFonts w:ascii="Times New Roman" w:hAnsi="Times New Roman"/>
                <w:b/>
                <w:sz w:val="18"/>
                <w:szCs w:val="18"/>
              </w:rPr>
              <w:t>sem</w:t>
            </w:r>
            <w:r w:rsidRPr="008955D0">
              <w:rPr>
                <w:rFonts w:ascii="Times New Roman" w:hAnsi="Times New Roman"/>
                <w:b/>
                <w:spacing w:val="-8"/>
                <w:sz w:val="18"/>
                <w:szCs w:val="18"/>
              </w:rPr>
              <w:t xml:space="preserve"> </w:t>
            </w:r>
            <w:proofErr w:type="gramStart"/>
            <w:r w:rsidRPr="008955D0">
              <w:rPr>
                <w:rFonts w:ascii="Times New Roman" w:hAnsi="Times New Roman"/>
                <w:b/>
                <w:sz w:val="18"/>
                <w:szCs w:val="18"/>
              </w:rPr>
              <w:t xml:space="preserve">capuz, </w:t>
            </w:r>
            <w:r w:rsidRPr="008955D0">
              <w:rPr>
                <w:rFonts w:ascii="Times New Roman" w:hAnsi="Times New Roman"/>
                <w:b/>
                <w:spacing w:val="-11"/>
                <w:sz w:val="18"/>
                <w:szCs w:val="18"/>
              </w:rPr>
              <w:t xml:space="preserve"> </w:t>
            </w:r>
            <w:r w:rsidRPr="008955D0">
              <w:rPr>
                <w:rFonts w:ascii="Times New Roman" w:hAnsi="Times New Roman"/>
                <w:b/>
                <w:sz w:val="18"/>
                <w:szCs w:val="18"/>
              </w:rPr>
              <w:t xml:space="preserve"> </w:t>
            </w:r>
            <w:proofErr w:type="gramEnd"/>
            <w:r w:rsidRPr="008955D0">
              <w:rPr>
                <w:rFonts w:ascii="Times New Roman" w:hAnsi="Times New Roman"/>
                <w:b/>
                <w:sz w:val="18"/>
                <w:szCs w:val="18"/>
              </w:rPr>
              <w:t>com zíper destacado,</w:t>
            </w:r>
            <w:r w:rsidRPr="008955D0">
              <w:rPr>
                <w:rFonts w:ascii="Times New Roman" w:hAnsi="Times New Roman"/>
                <w:b/>
                <w:spacing w:val="-8"/>
                <w:sz w:val="18"/>
                <w:szCs w:val="18"/>
              </w:rPr>
              <w:t xml:space="preserve"> </w:t>
            </w:r>
            <w:r w:rsidRPr="008955D0">
              <w:rPr>
                <w:rFonts w:ascii="Times New Roman" w:hAnsi="Times New Roman"/>
                <w:b/>
                <w:sz w:val="18"/>
                <w:szCs w:val="18"/>
              </w:rPr>
              <w:t>confeccionada</w:t>
            </w:r>
            <w:r w:rsidRPr="008955D0">
              <w:rPr>
                <w:rFonts w:ascii="Times New Roman" w:hAnsi="Times New Roman"/>
                <w:b/>
                <w:spacing w:val="-9"/>
                <w:sz w:val="18"/>
                <w:szCs w:val="18"/>
              </w:rPr>
              <w:t xml:space="preserve"> </w:t>
            </w:r>
            <w:r w:rsidRPr="008955D0">
              <w:rPr>
                <w:rFonts w:ascii="Times New Roman" w:hAnsi="Times New Roman"/>
                <w:b/>
                <w:sz w:val="18"/>
                <w:szCs w:val="18"/>
              </w:rPr>
              <w:t>em</w:t>
            </w:r>
            <w:r w:rsidRPr="008955D0">
              <w:rPr>
                <w:rFonts w:ascii="Times New Roman" w:hAnsi="Times New Roman"/>
                <w:b/>
                <w:spacing w:val="-8"/>
                <w:sz w:val="18"/>
                <w:szCs w:val="18"/>
              </w:rPr>
              <w:t xml:space="preserve"> </w:t>
            </w:r>
            <w:r w:rsidRPr="008955D0">
              <w:rPr>
                <w:rFonts w:ascii="Times New Roman" w:hAnsi="Times New Roman"/>
                <w:b/>
                <w:sz w:val="18"/>
                <w:szCs w:val="18"/>
              </w:rPr>
              <w:t>tactel</w:t>
            </w:r>
            <w:r w:rsidRPr="008955D0">
              <w:rPr>
                <w:rFonts w:ascii="Times New Roman" w:hAnsi="Times New Roman"/>
                <w:spacing w:val="-10"/>
                <w:sz w:val="18"/>
                <w:szCs w:val="18"/>
              </w:rPr>
              <w:t xml:space="preserve"> </w:t>
            </w:r>
            <w:r w:rsidRPr="008955D0">
              <w:rPr>
                <w:rFonts w:ascii="Times New Roman" w:hAnsi="Times New Roman"/>
                <w:sz w:val="18"/>
                <w:szCs w:val="18"/>
              </w:rPr>
              <w:t>100%</w:t>
            </w:r>
            <w:r w:rsidRPr="008955D0">
              <w:rPr>
                <w:rFonts w:ascii="Times New Roman" w:hAnsi="Times New Roman"/>
                <w:spacing w:val="-9"/>
                <w:sz w:val="18"/>
                <w:szCs w:val="18"/>
              </w:rPr>
              <w:t xml:space="preserve"> </w:t>
            </w:r>
            <w:r w:rsidRPr="008955D0">
              <w:rPr>
                <w:rFonts w:ascii="Times New Roman" w:hAnsi="Times New Roman"/>
                <w:sz w:val="18"/>
                <w:szCs w:val="18"/>
              </w:rPr>
              <w:t>poliéster</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8"/>
                <w:sz w:val="18"/>
                <w:szCs w:val="18"/>
              </w:rPr>
              <w:t xml:space="preserve"> </w:t>
            </w:r>
            <w:r w:rsidRPr="008955D0">
              <w:rPr>
                <w:rFonts w:ascii="Times New Roman" w:hAnsi="Times New Roman"/>
                <w:sz w:val="18"/>
                <w:szCs w:val="18"/>
              </w:rPr>
              <w:t>gramatura</w:t>
            </w:r>
            <w:r w:rsidRPr="008955D0">
              <w:rPr>
                <w:rFonts w:ascii="Times New Roman" w:hAnsi="Times New Roman"/>
                <w:spacing w:val="-9"/>
                <w:sz w:val="18"/>
                <w:szCs w:val="18"/>
              </w:rPr>
              <w:t xml:space="preserve"> </w:t>
            </w:r>
            <w:r w:rsidRPr="008955D0">
              <w:rPr>
                <w:rFonts w:ascii="Times New Roman" w:hAnsi="Times New Roman"/>
                <w:sz w:val="18"/>
                <w:szCs w:val="18"/>
              </w:rPr>
              <w:t>de</w:t>
            </w:r>
            <w:r w:rsidRPr="008955D0">
              <w:rPr>
                <w:rFonts w:ascii="Times New Roman" w:hAnsi="Times New Roman"/>
                <w:spacing w:val="-5"/>
                <w:sz w:val="18"/>
                <w:szCs w:val="18"/>
              </w:rPr>
              <w:t xml:space="preserve"> </w:t>
            </w:r>
            <w:r w:rsidRPr="008955D0">
              <w:rPr>
                <w:rFonts w:ascii="Times New Roman" w:hAnsi="Times New Roman"/>
                <w:sz w:val="18"/>
                <w:szCs w:val="18"/>
              </w:rPr>
              <w:t>98 g/m²</w:t>
            </w:r>
            <w:r w:rsidRPr="008955D0">
              <w:rPr>
                <w:rFonts w:ascii="Times New Roman" w:hAnsi="Times New Roman"/>
                <w:spacing w:val="-4"/>
                <w:sz w:val="18"/>
                <w:szCs w:val="18"/>
              </w:rPr>
              <w:t xml:space="preserve"> </w:t>
            </w:r>
            <w:r w:rsidRPr="008955D0">
              <w:rPr>
                <w:rFonts w:ascii="Times New Roman" w:hAnsi="Times New Roman"/>
                <w:sz w:val="18"/>
                <w:szCs w:val="18"/>
              </w:rPr>
              <w:t>na</w:t>
            </w:r>
            <w:r w:rsidRPr="008955D0">
              <w:rPr>
                <w:rFonts w:ascii="Times New Roman" w:hAnsi="Times New Roman"/>
                <w:spacing w:val="-2"/>
                <w:sz w:val="18"/>
                <w:szCs w:val="18"/>
              </w:rPr>
              <w:t xml:space="preserve"> </w:t>
            </w:r>
            <w:r w:rsidRPr="008955D0">
              <w:rPr>
                <w:rFonts w:ascii="Times New Roman" w:hAnsi="Times New Roman"/>
                <w:sz w:val="18"/>
                <w:szCs w:val="18"/>
              </w:rPr>
              <w:t>cor</w:t>
            </w:r>
            <w:r w:rsidRPr="008955D0">
              <w:rPr>
                <w:rFonts w:ascii="Times New Roman" w:hAnsi="Times New Roman"/>
                <w:spacing w:val="-1"/>
                <w:sz w:val="18"/>
                <w:szCs w:val="18"/>
              </w:rPr>
              <w:t xml:space="preserve"> </w:t>
            </w:r>
            <w:r w:rsidRPr="008955D0">
              <w:rPr>
                <w:rFonts w:ascii="Times New Roman" w:hAnsi="Times New Roman"/>
                <w:sz w:val="18"/>
                <w:szCs w:val="18"/>
              </w:rPr>
              <w:t>A</w:t>
            </w:r>
            <w:r w:rsidRPr="008955D0">
              <w:rPr>
                <w:rFonts w:ascii="Times New Roman" w:hAnsi="Times New Roman"/>
                <w:spacing w:val="-2"/>
                <w:sz w:val="18"/>
                <w:szCs w:val="18"/>
              </w:rPr>
              <w:t xml:space="preserve"> </w:t>
            </w:r>
            <w:r w:rsidRPr="008955D0">
              <w:rPr>
                <w:rFonts w:ascii="Times New Roman" w:hAnsi="Times New Roman"/>
                <w:sz w:val="18"/>
                <w:szCs w:val="18"/>
              </w:rPr>
              <w:t>SER</w:t>
            </w:r>
            <w:r w:rsidRPr="008955D0">
              <w:rPr>
                <w:rFonts w:ascii="Times New Roman" w:hAnsi="Times New Roman"/>
                <w:spacing w:val="-2"/>
                <w:sz w:val="18"/>
                <w:szCs w:val="18"/>
              </w:rPr>
              <w:t xml:space="preserve"> </w:t>
            </w:r>
            <w:r w:rsidRPr="008955D0">
              <w:rPr>
                <w:rFonts w:ascii="Times New Roman" w:hAnsi="Times New Roman"/>
                <w:sz w:val="18"/>
                <w:szCs w:val="18"/>
              </w:rPr>
              <w:t>ESCOLHIDA</w:t>
            </w:r>
            <w:r w:rsidRPr="008955D0">
              <w:rPr>
                <w:rFonts w:ascii="Times New Roman" w:hAnsi="Times New Roman"/>
                <w:spacing w:val="-1"/>
                <w:sz w:val="18"/>
                <w:szCs w:val="18"/>
              </w:rPr>
              <w:t xml:space="preserve"> </w:t>
            </w:r>
            <w:r w:rsidRPr="008955D0">
              <w:rPr>
                <w:rFonts w:ascii="Times New Roman" w:hAnsi="Times New Roman"/>
                <w:sz w:val="18"/>
                <w:szCs w:val="18"/>
              </w:rPr>
              <w:t>PELA CONTRATANTE,</w:t>
            </w:r>
            <w:r w:rsidRPr="008955D0">
              <w:rPr>
                <w:rFonts w:ascii="Times New Roman" w:hAnsi="Times New Roman"/>
                <w:spacing w:val="-3"/>
                <w:sz w:val="18"/>
                <w:szCs w:val="18"/>
              </w:rPr>
              <w:t xml:space="preserve"> </w:t>
            </w:r>
            <w:r w:rsidRPr="008955D0">
              <w:rPr>
                <w:rFonts w:ascii="Times New Roman" w:hAnsi="Times New Roman"/>
                <w:sz w:val="18"/>
                <w:szCs w:val="18"/>
              </w:rPr>
              <w:t>sem bolsos. Zíper e cobre zíper</w:t>
            </w:r>
            <w:r w:rsidRPr="008955D0">
              <w:rPr>
                <w:rFonts w:ascii="Times New Roman" w:hAnsi="Times New Roman"/>
                <w:spacing w:val="-3"/>
                <w:sz w:val="18"/>
                <w:szCs w:val="18"/>
              </w:rPr>
              <w:t xml:space="preserve"> </w:t>
            </w:r>
            <w:r w:rsidRPr="008955D0">
              <w:rPr>
                <w:rFonts w:ascii="Times New Roman" w:hAnsi="Times New Roman"/>
                <w:sz w:val="18"/>
                <w:szCs w:val="18"/>
              </w:rPr>
              <w:t>na</w:t>
            </w:r>
            <w:r w:rsidRPr="008955D0">
              <w:rPr>
                <w:rFonts w:ascii="Times New Roman" w:hAnsi="Times New Roman"/>
                <w:spacing w:val="-2"/>
                <w:sz w:val="18"/>
                <w:szCs w:val="18"/>
              </w:rPr>
              <w:t xml:space="preserve"> </w:t>
            </w:r>
            <w:r w:rsidRPr="008955D0">
              <w:rPr>
                <w:rFonts w:ascii="Times New Roman" w:hAnsi="Times New Roman"/>
                <w:sz w:val="18"/>
                <w:szCs w:val="18"/>
              </w:rPr>
              <w:t>cor</w:t>
            </w:r>
            <w:r w:rsidRPr="008955D0">
              <w:rPr>
                <w:rFonts w:ascii="Times New Roman" w:hAnsi="Times New Roman"/>
                <w:spacing w:val="-2"/>
                <w:sz w:val="18"/>
                <w:szCs w:val="18"/>
              </w:rPr>
              <w:t xml:space="preserve"> </w:t>
            </w:r>
            <w:r w:rsidRPr="008955D0">
              <w:rPr>
                <w:rFonts w:ascii="Times New Roman" w:hAnsi="Times New Roman"/>
                <w:sz w:val="18"/>
                <w:szCs w:val="18"/>
              </w:rPr>
              <w:t>A</w:t>
            </w:r>
            <w:r w:rsidRPr="008955D0">
              <w:rPr>
                <w:rFonts w:ascii="Times New Roman" w:hAnsi="Times New Roman"/>
                <w:spacing w:val="-3"/>
                <w:sz w:val="18"/>
                <w:szCs w:val="18"/>
              </w:rPr>
              <w:t xml:space="preserve"> </w:t>
            </w:r>
            <w:r w:rsidRPr="008955D0">
              <w:rPr>
                <w:rFonts w:ascii="Times New Roman" w:hAnsi="Times New Roman"/>
                <w:sz w:val="18"/>
                <w:szCs w:val="18"/>
              </w:rPr>
              <w:t>SER</w:t>
            </w:r>
            <w:r w:rsidRPr="008955D0">
              <w:rPr>
                <w:rFonts w:ascii="Times New Roman" w:hAnsi="Times New Roman"/>
                <w:spacing w:val="-2"/>
                <w:sz w:val="18"/>
                <w:szCs w:val="18"/>
              </w:rPr>
              <w:t xml:space="preserve"> </w:t>
            </w:r>
            <w:r w:rsidRPr="008955D0">
              <w:rPr>
                <w:rFonts w:ascii="Times New Roman" w:hAnsi="Times New Roman"/>
                <w:sz w:val="18"/>
                <w:szCs w:val="18"/>
              </w:rPr>
              <w:t>ESCOLHIDA</w:t>
            </w:r>
            <w:r w:rsidRPr="008955D0">
              <w:rPr>
                <w:rFonts w:ascii="Times New Roman" w:hAnsi="Times New Roman"/>
                <w:spacing w:val="-2"/>
                <w:sz w:val="18"/>
                <w:szCs w:val="18"/>
              </w:rPr>
              <w:t xml:space="preserve"> </w:t>
            </w:r>
            <w:r w:rsidRPr="008955D0">
              <w:rPr>
                <w:rFonts w:ascii="Times New Roman" w:hAnsi="Times New Roman"/>
                <w:sz w:val="18"/>
                <w:szCs w:val="18"/>
              </w:rPr>
              <w:t>PELA CONTRATANTE em</w:t>
            </w:r>
            <w:r w:rsidRPr="008955D0">
              <w:rPr>
                <w:rFonts w:ascii="Times New Roman" w:hAnsi="Times New Roman"/>
                <w:spacing w:val="-6"/>
                <w:sz w:val="18"/>
                <w:szCs w:val="18"/>
              </w:rPr>
              <w:t xml:space="preserve"> </w:t>
            </w:r>
            <w:r w:rsidRPr="008955D0">
              <w:rPr>
                <w:rFonts w:ascii="Times New Roman" w:hAnsi="Times New Roman"/>
                <w:sz w:val="18"/>
                <w:szCs w:val="18"/>
              </w:rPr>
              <w:t>toda</w:t>
            </w:r>
            <w:r w:rsidRPr="008955D0">
              <w:rPr>
                <w:rFonts w:ascii="Times New Roman" w:hAnsi="Times New Roman"/>
                <w:spacing w:val="-4"/>
                <w:sz w:val="18"/>
                <w:szCs w:val="18"/>
              </w:rPr>
              <w:t xml:space="preserve"> </w:t>
            </w:r>
            <w:r w:rsidRPr="008955D0">
              <w:rPr>
                <w:rFonts w:ascii="Times New Roman" w:hAnsi="Times New Roman"/>
                <w:sz w:val="18"/>
                <w:szCs w:val="18"/>
              </w:rPr>
              <w:t>sua</w:t>
            </w:r>
            <w:r w:rsidRPr="008955D0">
              <w:rPr>
                <w:rFonts w:ascii="Times New Roman" w:hAnsi="Times New Roman"/>
                <w:spacing w:val="-4"/>
                <w:sz w:val="18"/>
                <w:szCs w:val="18"/>
              </w:rPr>
              <w:t xml:space="preserve"> </w:t>
            </w:r>
            <w:r w:rsidRPr="008955D0">
              <w:rPr>
                <w:rFonts w:ascii="Times New Roman" w:hAnsi="Times New Roman"/>
                <w:sz w:val="18"/>
                <w:szCs w:val="18"/>
              </w:rPr>
              <w:t>extensão</w:t>
            </w:r>
            <w:r w:rsidRPr="008955D0">
              <w:rPr>
                <w:rFonts w:ascii="Times New Roman" w:hAnsi="Times New Roman"/>
                <w:spacing w:val="-4"/>
                <w:sz w:val="18"/>
                <w:szCs w:val="18"/>
              </w:rPr>
              <w:t xml:space="preserve"> </w:t>
            </w:r>
            <w:r w:rsidRPr="008955D0">
              <w:rPr>
                <w:rFonts w:ascii="Times New Roman" w:hAnsi="Times New Roman"/>
                <w:sz w:val="18"/>
                <w:szCs w:val="18"/>
              </w:rPr>
              <w:t>com</w:t>
            </w:r>
            <w:r w:rsidRPr="008955D0">
              <w:rPr>
                <w:rFonts w:ascii="Times New Roman" w:hAnsi="Times New Roman"/>
                <w:spacing w:val="-4"/>
                <w:sz w:val="18"/>
                <w:szCs w:val="18"/>
              </w:rPr>
              <w:t xml:space="preserve"> </w:t>
            </w:r>
            <w:r w:rsidRPr="008955D0">
              <w:rPr>
                <w:rFonts w:ascii="Times New Roman" w:hAnsi="Times New Roman"/>
                <w:sz w:val="18"/>
                <w:szCs w:val="18"/>
              </w:rPr>
              <w:t>largura</w:t>
            </w:r>
            <w:r w:rsidRPr="008955D0">
              <w:rPr>
                <w:rFonts w:ascii="Times New Roman" w:hAnsi="Times New Roman"/>
                <w:spacing w:val="-4"/>
                <w:sz w:val="18"/>
                <w:szCs w:val="18"/>
              </w:rPr>
              <w:t xml:space="preserve"> </w:t>
            </w:r>
            <w:r w:rsidRPr="008955D0">
              <w:rPr>
                <w:rFonts w:ascii="Times New Roman" w:hAnsi="Times New Roman"/>
                <w:sz w:val="18"/>
                <w:szCs w:val="18"/>
              </w:rPr>
              <w:t>de</w:t>
            </w:r>
            <w:r w:rsidRPr="008955D0">
              <w:rPr>
                <w:rFonts w:ascii="Times New Roman" w:hAnsi="Times New Roman"/>
                <w:spacing w:val="-4"/>
                <w:sz w:val="18"/>
                <w:szCs w:val="18"/>
              </w:rPr>
              <w:t xml:space="preserve"> </w:t>
            </w:r>
            <w:r w:rsidRPr="008955D0">
              <w:rPr>
                <w:rFonts w:ascii="Times New Roman" w:hAnsi="Times New Roman"/>
                <w:sz w:val="18"/>
                <w:szCs w:val="18"/>
              </w:rPr>
              <w:t>0,3</w:t>
            </w:r>
            <w:r w:rsidRPr="008955D0">
              <w:rPr>
                <w:rFonts w:ascii="Times New Roman" w:hAnsi="Times New Roman"/>
                <w:spacing w:val="-4"/>
                <w:sz w:val="18"/>
                <w:szCs w:val="18"/>
              </w:rPr>
              <w:t xml:space="preserve"> </w:t>
            </w:r>
            <w:r w:rsidRPr="008955D0">
              <w:rPr>
                <w:rFonts w:ascii="Times New Roman" w:hAnsi="Times New Roman"/>
                <w:spacing w:val="-5"/>
                <w:sz w:val="18"/>
                <w:szCs w:val="18"/>
              </w:rPr>
              <w:t>cm.</w:t>
            </w:r>
            <w:r w:rsidRPr="008955D0">
              <w:rPr>
                <w:rFonts w:ascii="Times New Roman" w:hAnsi="Times New Roman"/>
                <w:sz w:val="18"/>
                <w:szCs w:val="18"/>
              </w:rPr>
              <w:t xml:space="preserve"> Com</w:t>
            </w:r>
            <w:r w:rsidRPr="008955D0">
              <w:rPr>
                <w:rFonts w:ascii="Times New Roman" w:hAnsi="Times New Roman"/>
                <w:spacing w:val="-4"/>
                <w:sz w:val="18"/>
                <w:szCs w:val="18"/>
              </w:rPr>
              <w:t xml:space="preserve"> </w:t>
            </w:r>
            <w:r w:rsidRPr="008955D0">
              <w:rPr>
                <w:rFonts w:ascii="Times New Roman" w:hAnsi="Times New Roman"/>
                <w:sz w:val="18"/>
                <w:szCs w:val="18"/>
              </w:rPr>
              <w:t>forro</w:t>
            </w:r>
            <w:r w:rsidRPr="008955D0">
              <w:rPr>
                <w:rFonts w:ascii="Times New Roman" w:hAnsi="Times New Roman"/>
                <w:spacing w:val="-3"/>
                <w:sz w:val="18"/>
                <w:szCs w:val="18"/>
              </w:rPr>
              <w:t xml:space="preserve"> </w:t>
            </w:r>
            <w:r w:rsidRPr="008955D0">
              <w:rPr>
                <w:rFonts w:ascii="Times New Roman" w:hAnsi="Times New Roman"/>
                <w:sz w:val="18"/>
                <w:szCs w:val="18"/>
              </w:rPr>
              <w:t>em</w:t>
            </w:r>
            <w:r w:rsidRPr="008955D0">
              <w:rPr>
                <w:rFonts w:ascii="Times New Roman" w:hAnsi="Times New Roman"/>
                <w:spacing w:val="-4"/>
                <w:sz w:val="18"/>
                <w:szCs w:val="18"/>
              </w:rPr>
              <w:t xml:space="preserve"> </w:t>
            </w:r>
            <w:r w:rsidRPr="008955D0">
              <w:rPr>
                <w:rFonts w:ascii="Times New Roman" w:hAnsi="Times New Roman"/>
                <w:sz w:val="18"/>
                <w:szCs w:val="18"/>
              </w:rPr>
              <w:t>helanca</w:t>
            </w:r>
            <w:r w:rsidRPr="008955D0">
              <w:rPr>
                <w:rFonts w:ascii="Times New Roman" w:hAnsi="Times New Roman"/>
                <w:spacing w:val="-3"/>
                <w:sz w:val="18"/>
                <w:szCs w:val="18"/>
              </w:rPr>
              <w:t xml:space="preserve"> </w:t>
            </w:r>
            <w:r w:rsidRPr="008955D0">
              <w:rPr>
                <w:rFonts w:ascii="Times New Roman" w:hAnsi="Times New Roman"/>
                <w:sz w:val="18"/>
                <w:szCs w:val="18"/>
              </w:rPr>
              <w:t>100%</w:t>
            </w:r>
            <w:r w:rsidRPr="008955D0">
              <w:rPr>
                <w:rFonts w:ascii="Times New Roman" w:hAnsi="Times New Roman"/>
                <w:spacing w:val="-4"/>
                <w:sz w:val="18"/>
                <w:szCs w:val="18"/>
              </w:rPr>
              <w:t xml:space="preserve"> </w:t>
            </w:r>
            <w:r w:rsidRPr="008955D0">
              <w:rPr>
                <w:rFonts w:ascii="Times New Roman" w:hAnsi="Times New Roman"/>
                <w:sz w:val="18"/>
                <w:szCs w:val="18"/>
              </w:rPr>
              <w:t>Poliéster,</w:t>
            </w:r>
            <w:r w:rsidRPr="008955D0">
              <w:rPr>
                <w:rFonts w:ascii="Times New Roman" w:hAnsi="Times New Roman"/>
                <w:spacing w:val="-3"/>
                <w:sz w:val="18"/>
                <w:szCs w:val="18"/>
              </w:rPr>
              <w:t xml:space="preserve"> </w:t>
            </w:r>
            <w:r w:rsidRPr="008955D0">
              <w:rPr>
                <w:rFonts w:ascii="Times New Roman" w:hAnsi="Times New Roman"/>
                <w:sz w:val="18"/>
                <w:szCs w:val="18"/>
              </w:rPr>
              <w:t>com</w:t>
            </w:r>
            <w:r w:rsidRPr="008955D0">
              <w:rPr>
                <w:rFonts w:ascii="Times New Roman" w:hAnsi="Times New Roman"/>
                <w:spacing w:val="-4"/>
                <w:sz w:val="18"/>
                <w:szCs w:val="18"/>
              </w:rPr>
              <w:t xml:space="preserve"> </w:t>
            </w:r>
            <w:r w:rsidRPr="008955D0">
              <w:rPr>
                <w:rFonts w:ascii="Times New Roman" w:hAnsi="Times New Roman"/>
                <w:sz w:val="18"/>
                <w:szCs w:val="18"/>
              </w:rPr>
              <w:t>gramatura</w:t>
            </w:r>
            <w:r w:rsidRPr="008955D0">
              <w:rPr>
                <w:rFonts w:ascii="Times New Roman" w:hAnsi="Times New Roman"/>
                <w:spacing w:val="-3"/>
                <w:sz w:val="18"/>
                <w:szCs w:val="18"/>
              </w:rPr>
              <w:t xml:space="preserve"> </w:t>
            </w:r>
            <w:r w:rsidRPr="008955D0">
              <w:rPr>
                <w:rFonts w:ascii="Times New Roman" w:hAnsi="Times New Roman"/>
                <w:sz w:val="18"/>
                <w:szCs w:val="18"/>
              </w:rPr>
              <w:t>de</w:t>
            </w:r>
            <w:r w:rsidRPr="008955D0">
              <w:rPr>
                <w:rFonts w:ascii="Times New Roman" w:hAnsi="Times New Roman"/>
                <w:spacing w:val="-3"/>
                <w:sz w:val="18"/>
                <w:szCs w:val="18"/>
              </w:rPr>
              <w:t xml:space="preserve"> </w:t>
            </w:r>
            <w:r w:rsidRPr="008955D0">
              <w:rPr>
                <w:rFonts w:ascii="Times New Roman" w:hAnsi="Times New Roman"/>
                <w:sz w:val="18"/>
                <w:szCs w:val="18"/>
              </w:rPr>
              <w:t>115</w:t>
            </w:r>
            <w:r w:rsidRPr="008955D0">
              <w:rPr>
                <w:rFonts w:ascii="Times New Roman" w:hAnsi="Times New Roman"/>
                <w:spacing w:val="-3"/>
                <w:sz w:val="18"/>
                <w:szCs w:val="18"/>
              </w:rPr>
              <w:t xml:space="preserve"> </w:t>
            </w:r>
            <w:r w:rsidRPr="008955D0">
              <w:rPr>
                <w:rFonts w:ascii="Times New Roman" w:hAnsi="Times New Roman"/>
                <w:sz w:val="18"/>
                <w:szCs w:val="18"/>
              </w:rPr>
              <w:t>g/m²</w:t>
            </w:r>
            <w:r w:rsidRPr="008955D0">
              <w:rPr>
                <w:rFonts w:ascii="Times New Roman" w:hAnsi="Times New Roman"/>
                <w:spacing w:val="-3"/>
                <w:sz w:val="18"/>
                <w:szCs w:val="18"/>
              </w:rPr>
              <w:t xml:space="preserve"> </w:t>
            </w:r>
            <w:r w:rsidRPr="008955D0">
              <w:rPr>
                <w:rFonts w:ascii="Times New Roman" w:hAnsi="Times New Roman"/>
                <w:sz w:val="18"/>
                <w:szCs w:val="18"/>
              </w:rPr>
              <w:t>e</w:t>
            </w:r>
            <w:r w:rsidRPr="008955D0">
              <w:rPr>
                <w:rFonts w:ascii="Times New Roman" w:hAnsi="Times New Roman"/>
                <w:spacing w:val="-3"/>
                <w:sz w:val="18"/>
                <w:szCs w:val="18"/>
              </w:rPr>
              <w:t xml:space="preserve"> </w:t>
            </w:r>
            <w:r w:rsidRPr="008955D0">
              <w:rPr>
                <w:rFonts w:ascii="Times New Roman" w:hAnsi="Times New Roman"/>
                <w:sz w:val="18"/>
                <w:szCs w:val="18"/>
              </w:rPr>
              <w:t>100</w:t>
            </w:r>
            <w:r w:rsidRPr="008955D0">
              <w:rPr>
                <w:rFonts w:ascii="Times New Roman" w:hAnsi="Times New Roman"/>
                <w:spacing w:val="-3"/>
                <w:sz w:val="18"/>
                <w:szCs w:val="18"/>
              </w:rPr>
              <w:t xml:space="preserve"> </w:t>
            </w:r>
            <w:r w:rsidRPr="008955D0">
              <w:rPr>
                <w:rFonts w:ascii="Times New Roman" w:hAnsi="Times New Roman"/>
                <w:sz w:val="18"/>
                <w:szCs w:val="18"/>
              </w:rPr>
              <w:t>mm</w:t>
            </w:r>
            <w:r w:rsidRPr="008955D0">
              <w:rPr>
                <w:rFonts w:ascii="Times New Roman" w:hAnsi="Times New Roman"/>
                <w:spacing w:val="-4"/>
                <w:sz w:val="18"/>
                <w:szCs w:val="18"/>
              </w:rPr>
              <w:t xml:space="preserve"> </w:t>
            </w:r>
            <w:r w:rsidRPr="008955D0">
              <w:rPr>
                <w:rFonts w:ascii="Times New Roman" w:hAnsi="Times New Roman"/>
                <w:sz w:val="18"/>
                <w:szCs w:val="18"/>
              </w:rPr>
              <w:t>de</w:t>
            </w:r>
            <w:r w:rsidRPr="008955D0">
              <w:rPr>
                <w:rFonts w:ascii="Times New Roman" w:hAnsi="Times New Roman"/>
                <w:spacing w:val="-3"/>
                <w:sz w:val="18"/>
                <w:szCs w:val="18"/>
              </w:rPr>
              <w:t xml:space="preserve"> </w:t>
            </w:r>
            <w:r w:rsidRPr="008955D0">
              <w:rPr>
                <w:rFonts w:ascii="Times New Roman" w:hAnsi="Times New Roman"/>
                <w:sz w:val="18"/>
                <w:szCs w:val="18"/>
              </w:rPr>
              <w:t>espessura</w:t>
            </w:r>
            <w:r w:rsidRPr="008955D0">
              <w:rPr>
                <w:rFonts w:ascii="Times New Roman" w:hAnsi="Times New Roman"/>
                <w:spacing w:val="-3"/>
                <w:sz w:val="18"/>
                <w:szCs w:val="18"/>
              </w:rPr>
              <w:t xml:space="preserve"> </w:t>
            </w:r>
            <w:r w:rsidRPr="008955D0">
              <w:rPr>
                <w:rFonts w:ascii="Times New Roman" w:hAnsi="Times New Roman"/>
                <w:sz w:val="18"/>
                <w:szCs w:val="18"/>
              </w:rPr>
              <w:t>colocado</w:t>
            </w:r>
            <w:r w:rsidRPr="008955D0">
              <w:rPr>
                <w:rFonts w:ascii="Times New Roman" w:hAnsi="Times New Roman"/>
                <w:spacing w:val="-11"/>
                <w:sz w:val="18"/>
                <w:szCs w:val="18"/>
              </w:rPr>
              <w:t xml:space="preserve"> </w:t>
            </w:r>
            <w:r w:rsidRPr="008955D0">
              <w:rPr>
                <w:rFonts w:ascii="Times New Roman" w:hAnsi="Times New Roman"/>
                <w:sz w:val="18"/>
                <w:szCs w:val="18"/>
              </w:rPr>
              <w:t>na</w:t>
            </w:r>
            <w:r w:rsidRPr="008955D0">
              <w:rPr>
                <w:rFonts w:ascii="Times New Roman" w:hAnsi="Times New Roman"/>
                <w:spacing w:val="-11"/>
                <w:sz w:val="18"/>
                <w:szCs w:val="18"/>
              </w:rPr>
              <w:t xml:space="preserve"> </w:t>
            </w:r>
            <w:r w:rsidRPr="008955D0">
              <w:rPr>
                <w:rFonts w:ascii="Times New Roman" w:hAnsi="Times New Roman"/>
                <w:sz w:val="18"/>
                <w:szCs w:val="18"/>
              </w:rPr>
              <w:t>extensão</w:t>
            </w:r>
            <w:r w:rsidRPr="008955D0">
              <w:rPr>
                <w:rFonts w:ascii="Times New Roman" w:hAnsi="Times New Roman"/>
                <w:spacing w:val="-11"/>
                <w:sz w:val="18"/>
                <w:szCs w:val="18"/>
              </w:rPr>
              <w:t xml:space="preserve"> </w:t>
            </w:r>
            <w:r w:rsidRPr="008955D0">
              <w:rPr>
                <w:rFonts w:ascii="Times New Roman" w:hAnsi="Times New Roman"/>
                <w:sz w:val="18"/>
                <w:szCs w:val="18"/>
              </w:rPr>
              <w:t>do</w:t>
            </w:r>
            <w:r w:rsidRPr="008955D0">
              <w:rPr>
                <w:rFonts w:ascii="Times New Roman" w:hAnsi="Times New Roman"/>
                <w:spacing w:val="-11"/>
                <w:sz w:val="18"/>
                <w:szCs w:val="18"/>
              </w:rPr>
              <w:t xml:space="preserve"> </w:t>
            </w:r>
            <w:r w:rsidRPr="008955D0">
              <w:rPr>
                <w:rFonts w:ascii="Times New Roman" w:hAnsi="Times New Roman"/>
                <w:sz w:val="18"/>
                <w:szCs w:val="18"/>
              </w:rPr>
              <w:t>corpo</w:t>
            </w:r>
            <w:r w:rsidRPr="008955D0">
              <w:rPr>
                <w:rFonts w:ascii="Times New Roman" w:hAnsi="Times New Roman"/>
                <w:spacing w:val="-11"/>
                <w:sz w:val="18"/>
                <w:szCs w:val="18"/>
              </w:rPr>
              <w:t xml:space="preserve"> </w:t>
            </w:r>
            <w:r w:rsidRPr="008955D0">
              <w:rPr>
                <w:rFonts w:ascii="Times New Roman" w:hAnsi="Times New Roman"/>
                <w:sz w:val="18"/>
                <w:szCs w:val="18"/>
              </w:rPr>
              <w:t>principal,</w:t>
            </w:r>
            <w:r w:rsidRPr="008955D0">
              <w:rPr>
                <w:rFonts w:ascii="Times New Roman" w:hAnsi="Times New Roman"/>
                <w:spacing w:val="-11"/>
                <w:sz w:val="18"/>
                <w:szCs w:val="18"/>
              </w:rPr>
              <w:t xml:space="preserve"> </w:t>
            </w:r>
            <w:r w:rsidRPr="008955D0">
              <w:rPr>
                <w:rFonts w:ascii="Times New Roman" w:hAnsi="Times New Roman"/>
                <w:sz w:val="18"/>
                <w:szCs w:val="18"/>
              </w:rPr>
              <w:t>com</w:t>
            </w:r>
            <w:r w:rsidRPr="008955D0">
              <w:rPr>
                <w:rFonts w:ascii="Times New Roman" w:hAnsi="Times New Roman"/>
                <w:spacing w:val="-11"/>
                <w:sz w:val="18"/>
                <w:szCs w:val="18"/>
              </w:rPr>
              <w:t xml:space="preserve"> </w:t>
            </w:r>
            <w:r w:rsidRPr="008955D0">
              <w:rPr>
                <w:rFonts w:ascii="Times New Roman" w:hAnsi="Times New Roman"/>
                <w:sz w:val="18"/>
                <w:szCs w:val="18"/>
              </w:rPr>
              <w:t>desenhos</w:t>
            </w:r>
            <w:r w:rsidRPr="008955D0">
              <w:rPr>
                <w:rFonts w:ascii="Times New Roman" w:hAnsi="Times New Roman"/>
                <w:spacing w:val="-11"/>
                <w:sz w:val="18"/>
                <w:szCs w:val="18"/>
              </w:rPr>
              <w:t xml:space="preserve"> </w:t>
            </w:r>
            <w:r w:rsidRPr="008955D0">
              <w:rPr>
                <w:rFonts w:ascii="Times New Roman" w:hAnsi="Times New Roman"/>
                <w:sz w:val="18"/>
                <w:szCs w:val="18"/>
              </w:rPr>
              <w:t>aparentes</w:t>
            </w:r>
            <w:r w:rsidRPr="008955D0">
              <w:rPr>
                <w:rFonts w:ascii="Times New Roman" w:hAnsi="Times New Roman"/>
                <w:spacing w:val="-11"/>
                <w:sz w:val="18"/>
                <w:szCs w:val="18"/>
              </w:rPr>
              <w:t xml:space="preserve"> </w:t>
            </w:r>
            <w:r w:rsidRPr="008955D0">
              <w:rPr>
                <w:rFonts w:ascii="Times New Roman" w:hAnsi="Times New Roman"/>
                <w:sz w:val="18"/>
                <w:szCs w:val="18"/>
              </w:rPr>
              <w:t>de</w:t>
            </w:r>
            <w:r w:rsidRPr="008955D0">
              <w:rPr>
                <w:rFonts w:ascii="Times New Roman" w:hAnsi="Times New Roman"/>
                <w:spacing w:val="-11"/>
                <w:sz w:val="18"/>
                <w:szCs w:val="18"/>
              </w:rPr>
              <w:t xml:space="preserve"> </w:t>
            </w:r>
            <w:r w:rsidRPr="008955D0">
              <w:rPr>
                <w:rFonts w:ascii="Times New Roman" w:hAnsi="Times New Roman"/>
                <w:sz w:val="18"/>
                <w:szCs w:val="18"/>
              </w:rPr>
              <w:t>5</w:t>
            </w:r>
            <w:r w:rsidRPr="008955D0">
              <w:rPr>
                <w:rFonts w:ascii="Times New Roman" w:hAnsi="Times New Roman"/>
                <w:spacing w:val="-11"/>
                <w:sz w:val="18"/>
                <w:szCs w:val="18"/>
              </w:rPr>
              <w:t xml:space="preserve"> </w:t>
            </w:r>
            <w:r w:rsidRPr="008955D0">
              <w:rPr>
                <w:rFonts w:ascii="Times New Roman" w:hAnsi="Times New Roman"/>
                <w:sz w:val="18"/>
                <w:szCs w:val="18"/>
              </w:rPr>
              <w:t>cm</w:t>
            </w:r>
            <w:r w:rsidRPr="008955D0">
              <w:rPr>
                <w:rFonts w:ascii="Times New Roman" w:hAnsi="Times New Roman"/>
                <w:spacing w:val="-11"/>
                <w:sz w:val="18"/>
                <w:szCs w:val="18"/>
              </w:rPr>
              <w:t xml:space="preserve"> </w:t>
            </w:r>
            <w:r w:rsidRPr="008955D0">
              <w:rPr>
                <w:rFonts w:ascii="Times New Roman" w:hAnsi="Times New Roman"/>
                <w:sz w:val="18"/>
                <w:szCs w:val="18"/>
              </w:rPr>
              <w:t>de</w:t>
            </w:r>
            <w:r w:rsidRPr="008955D0">
              <w:rPr>
                <w:rFonts w:ascii="Times New Roman" w:hAnsi="Times New Roman"/>
                <w:spacing w:val="-11"/>
                <w:sz w:val="18"/>
                <w:szCs w:val="18"/>
              </w:rPr>
              <w:t xml:space="preserve"> </w:t>
            </w:r>
            <w:r w:rsidRPr="008955D0">
              <w:rPr>
                <w:rFonts w:ascii="Times New Roman" w:hAnsi="Times New Roman"/>
                <w:sz w:val="18"/>
                <w:szCs w:val="18"/>
              </w:rPr>
              <w:t>largura</w:t>
            </w:r>
            <w:r w:rsidRPr="008955D0">
              <w:rPr>
                <w:rFonts w:ascii="Times New Roman" w:hAnsi="Times New Roman"/>
                <w:spacing w:val="-11"/>
                <w:sz w:val="18"/>
                <w:szCs w:val="18"/>
              </w:rPr>
              <w:t xml:space="preserve"> </w:t>
            </w:r>
            <w:r w:rsidRPr="008955D0">
              <w:rPr>
                <w:rFonts w:ascii="Times New Roman" w:hAnsi="Times New Roman"/>
                <w:sz w:val="18"/>
                <w:szCs w:val="18"/>
              </w:rPr>
              <w:t>em</w:t>
            </w:r>
            <w:r w:rsidRPr="008955D0">
              <w:rPr>
                <w:rFonts w:ascii="Times New Roman" w:hAnsi="Times New Roman"/>
                <w:spacing w:val="-11"/>
                <w:sz w:val="18"/>
                <w:szCs w:val="18"/>
              </w:rPr>
              <w:t xml:space="preserve"> </w:t>
            </w:r>
            <w:r w:rsidRPr="008955D0">
              <w:rPr>
                <w:rFonts w:ascii="Times New Roman" w:hAnsi="Times New Roman"/>
                <w:sz w:val="18"/>
                <w:szCs w:val="18"/>
              </w:rPr>
              <w:t xml:space="preserve">linhas paralelas na horizontal. </w:t>
            </w:r>
          </w:p>
          <w:p w14:paraId="7808EC48" w14:textId="77777777" w:rsidR="008E495E" w:rsidRPr="008955D0" w:rsidRDefault="008E495E" w:rsidP="008955D0">
            <w:pPr>
              <w:jc w:val="both"/>
              <w:rPr>
                <w:rFonts w:ascii="Times New Roman" w:hAnsi="Times New Roman"/>
                <w:sz w:val="18"/>
                <w:szCs w:val="18"/>
              </w:rPr>
            </w:pPr>
            <w:r w:rsidRPr="008955D0">
              <w:rPr>
                <w:rFonts w:ascii="Times New Roman" w:hAnsi="Times New Roman"/>
                <w:sz w:val="18"/>
                <w:szCs w:val="18"/>
              </w:rPr>
              <w:t>Punho</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10"/>
                <w:sz w:val="18"/>
                <w:szCs w:val="18"/>
              </w:rPr>
              <w:t xml:space="preserve"> </w:t>
            </w:r>
            <w:r w:rsidRPr="008955D0">
              <w:rPr>
                <w:rFonts w:ascii="Times New Roman" w:hAnsi="Times New Roman"/>
                <w:sz w:val="18"/>
                <w:szCs w:val="18"/>
              </w:rPr>
              <w:t>largura</w:t>
            </w:r>
            <w:r w:rsidRPr="008955D0">
              <w:rPr>
                <w:rFonts w:ascii="Times New Roman" w:hAnsi="Times New Roman"/>
                <w:spacing w:val="-10"/>
                <w:sz w:val="18"/>
                <w:szCs w:val="18"/>
              </w:rPr>
              <w:t xml:space="preserve"> </w:t>
            </w:r>
            <w:r w:rsidRPr="008955D0">
              <w:rPr>
                <w:rFonts w:ascii="Times New Roman" w:hAnsi="Times New Roman"/>
                <w:sz w:val="18"/>
                <w:szCs w:val="18"/>
              </w:rPr>
              <w:t>de</w:t>
            </w:r>
            <w:r w:rsidRPr="008955D0">
              <w:rPr>
                <w:rFonts w:ascii="Times New Roman" w:hAnsi="Times New Roman"/>
                <w:spacing w:val="-10"/>
                <w:sz w:val="18"/>
                <w:szCs w:val="18"/>
              </w:rPr>
              <w:t xml:space="preserve"> </w:t>
            </w:r>
            <w:r w:rsidRPr="008955D0">
              <w:rPr>
                <w:rFonts w:ascii="Times New Roman" w:hAnsi="Times New Roman"/>
                <w:sz w:val="18"/>
                <w:szCs w:val="18"/>
              </w:rPr>
              <w:t>5</w:t>
            </w:r>
            <w:r w:rsidRPr="008955D0">
              <w:rPr>
                <w:rFonts w:ascii="Times New Roman" w:hAnsi="Times New Roman"/>
                <w:spacing w:val="-10"/>
                <w:sz w:val="18"/>
                <w:szCs w:val="18"/>
              </w:rPr>
              <w:t xml:space="preserve"> </w:t>
            </w:r>
            <w:r w:rsidRPr="008955D0">
              <w:rPr>
                <w:rFonts w:ascii="Times New Roman" w:hAnsi="Times New Roman"/>
                <w:sz w:val="18"/>
                <w:szCs w:val="18"/>
              </w:rPr>
              <w:t>cm</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10"/>
                <w:sz w:val="18"/>
                <w:szCs w:val="18"/>
              </w:rPr>
              <w:t xml:space="preserve"> </w:t>
            </w:r>
            <w:r w:rsidRPr="008955D0">
              <w:rPr>
                <w:rFonts w:ascii="Times New Roman" w:hAnsi="Times New Roman"/>
                <w:sz w:val="18"/>
                <w:szCs w:val="18"/>
              </w:rPr>
              <w:t>mesmo</w:t>
            </w:r>
            <w:r w:rsidRPr="008955D0">
              <w:rPr>
                <w:rFonts w:ascii="Times New Roman" w:hAnsi="Times New Roman"/>
                <w:spacing w:val="-10"/>
                <w:sz w:val="18"/>
                <w:szCs w:val="18"/>
              </w:rPr>
              <w:t xml:space="preserve"> </w:t>
            </w:r>
            <w:r w:rsidRPr="008955D0">
              <w:rPr>
                <w:rFonts w:ascii="Times New Roman" w:hAnsi="Times New Roman"/>
                <w:sz w:val="18"/>
                <w:szCs w:val="18"/>
              </w:rPr>
              <w:t>material</w:t>
            </w:r>
            <w:r w:rsidRPr="008955D0">
              <w:rPr>
                <w:rFonts w:ascii="Times New Roman" w:hAnsi="Times New Roman"/>
                <w:spacing w:val="-9"/>
                <w:sz w:val="18"/>
                <w:szCs w:val="18"/>
              </w:rPr>
              <w:t xml:space="preserve"> </w:t>
            </w:r>
            <w:r w:rsidRPr="008955D0">
              <w:rPr>
                <w:rFonts w:ascii="Times New Roman" w:hAnsi="Times New Roman"/>
                <w:sz w:val="18"/>
                <w:szCs w:val="18"/>
              </w:rPr>
              <w:t>corpo,</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10"/>
                <w:sz w:val="18"/>
                <w:szCs w:val="18"/>
              </w:rPr>
              <w:t xml:space="preserve"> </w:t>
            </w:r>
            <w:r w:rsidRPr="008955D0">
              <w:rPr>
                <w:rFonts w:ascii="Times New Roman" w:hAnsi="Times New Roman"/>
                <w:sz w:val="18"/>
                <w:szCs w:val="18"/>
              </w:rPr>
              <w:t>elástico</w:t>
            </w:r>
            <w:r w:rsidRPr="008955D0">
              <w:rPr>
                <w:rFonts w:ascii="Times New Roman" w:hAnsi="Times New Roman"/>
                <w:spacing w:val="-10"/>
                <w:sz w:val="18"/>
                <w:szCs w:val="18"/>
              </w:rPr>
              <w:t xml:space="preserve"> </w:t>
            </w:r>
            <w:r w:rsidRPr="008955D0">
              <w:rPr>
                <w:rFonts w:ascii="Times New Roman" w:hAnsi="Times New Roman"/>
                <w:sz w:val="18"/>
                <w:szCs w:val="18"/>
              </w:rPr>
              <w:t>interno,</w:t>
            </w:r>
            <w:r w:rsidRPr="008955D0">
              <w:rPr>
                <w:rFonts w:ascii="Times New Roman" w:hAnsi="Times New Roman"/>
                <w:spacing w:val="-10"/>
                <w:sz w:val="18"/>
                <w:szCs w:val="18"/>
              </w:rPr>
              <w:t xml:space="preserve"> </w:t>
            </w:r>
            <w:r w:rsidRPr="008955D0">
              <w:rPr>
                <w:rFonts w:ascii="Times New Roman" w:hAnsi="Times New Roman"/>
                <w:sz w:val="18"/>
                <w:szCs w:val="18"/>
              </w:rPr>
              <w:t>ser</w:t>
            </w:r>
            <w:r w:rsidRPr="008955D0">
              <w:rPr>
                <w:rFonts w:ascii="Times New Roman" w:hAnsi="Times New Roman"/>
                <w:spacing w:val="-10"/>
                <w:sz w:val="18"/>
                <w:szCs w:val="18"/>
              </w:rPr>
              <w:t xml:space="preserve"> </w:t>
            </w:r>
            <w:r w:rsidRPr="008955D0">
              <w:rPr>
                <w:rFonts w:ascii="Times New Roman" w:hAnsi="Times New Roman"/>
                <w:sz w:val="18"/>
                <w:szCs w:val="18"/>
              </w:rPr>
              <w:t>pespontados</w:t>
            </w:r>
            <w:r w:rsidRPr="008955D0">
              <w:rPr>
                <w:rFonts w:ascii="Times New Roman" w:hAnsi="Times New Roman"/>
                <w:spacing w:val="-10"/>
                <w:sz w:val="18"/>
                <w:szCs w:val="18"/>
              </w:rPr>
              <w:t xml:space="preserve"> </w:t>
            </w:r>
            <w:r w:rsidRPr="008955D0">
              <w:rPr>
                <w:rFonts w:ascii="Times New Roman" w:hAnsi="Times New Roman"/>
                <w:sz w:val="18"/>
                <w:szCs w:val="18"/>
              </w:rPr>
              <w:t>em máquina</w:t>
            </w:r>
            <w:r w:rsidRPr="008955D0">
              <w:rPr>
                <w:rFonts w:ascii="Times New Roman" w:hAnsi="Times New Roman"/>
                <w:spacing w:val="-3"/>
                <w:sz w:val="18"/>
                <w:szCs w:val="18"/>
              </w:rPr>
              <w:t xml:space="preserve"> </w:t>
            </w:r>
            <w:proofErr w:type="spellStart"/>
            <w:r w:rsidRPr="008955D0">
              <w:rPr>
                <w:rFonts w:ascii="Times New Roman" w:hAnsi="Times New Roman"/>
                <w:sz w:val="18"/>
                <w:szCs w:val="18"/>
              </w:rPr>
              <w:t>pespontadeira</w:t>
            </w:r>
            <w:proofErr w:type="spellEnd"/>
            <w:r w:rsidRPr="008955D0">
              <w:rPr>
                <w:rFonts w:ascii="Times New Roman" w:hAnsi="Times New Roman"/>
                <w:spacing w:val="-3"/>
                <w:sz w:val="18"/>
                <w:szCs w:val="18"/>
              </w:rPr>
              <w:t xml:space="preserve"> </w:t>
            </w:r>
            <w:r w:rsidRPr="008955D0">
              <w:rPr>
                <w:rFonts w:ascii="Times New Roman" w:hAnsi="Times New Roman"/>
                <w:sz w:val="18"/>
                <w:szCs w:val="18"/>
              </w:rPr>
              <w:t>12</w:t>
            </w:r>
            <w:r w:rsidRPr="008955D0">
              <w:rPr>
                <w:rFonts w:ascii="Times New Roman" w:hAnsi="Times New Roman"/>
                <w:spacing w:val="-3"/>
                <w:sz w:val="18"/>
                <w:szCs w:val="18"/>
              </w:rPr>
              <w:t xml:space="preserve"> </w:t>
            </w:r>
            <w:r w:rsidRPr="008955D0">
              <w:rPr>
                <w:rFonts w:ascii="Times New Roman" w:hAnsi="Times New Roman"/>
                <w:sz w:val="18"/>
                <w:szCs w:val="18"/>
              </w:rPr>
              <w:t>(doze)</w:t>
            </w:r>
            <w:r w:rsidRPr="008955D0">
              <w:rPr>
                <w:rFonts w:ascii="Times New Roman" w:hAnsi="Times New Roman"/>
                <w:spacing w:val="-3"/>
                <w:sz w:val="18"/>
                <w:szCs w:val="18"/>
              </w:rPr>
              <w:t xml:space="preserve"> </w:t>
            </w:r>
            <w:r w:rsidRPr="008955D0">
              <w:rPr>
                <w:rFonts w:ascii="Times New Roman" w:hAnsi="Times New Roman"/>
                <w:sz w:val="18"/>
                <w:szCs w:val="18"/>
              </w:rPr>
              <w:t>agulhas</w:t>
            </w:r>
            <w:r w:rsidRPr="008955D0">
              <w:rPr>
                <w:rFonts w:ascii="Times New Roman" w:hAnsi="Times New Roman"/>
                <w:spacing w:val="-3"/>
                <w:sz w:val="18"/>
                <w:szCs w:val="18"/>
              </w:rPr>
              <w:t xml:space="preserve"> </w:t>
            </w:r>
            <w:r w:rsidRPr="008955D0">
              <w:rPr>
                <w:rFonts w:ascii="Times New Roman" w:hAnsi="Times New Roman"/>
                <w:sz w:val="18"/>
                <w:szCs w:val="18"/>
              </w:rPr>
              <w:t>com</w:t>
            </w:r>
            <w:r w:rsidRPr="008955D0">
              <w:rPr>
                <w:rFonts w:ascii="Times New Roman" w:hAnsi="Times New Roman"/>
                <w:spacing w:val="-3"/>
                <w:sz w:val="18"/>
                <w:szCs w:val="18"/>
              </w:rPr>
              <w:t xml:space="preserve"> </w:t>
            </w:r>
            <w:r w:rsidRPr="008955D0">
              <w:rPr>
                <w:rFonts w:ascii="Times New Roman" w:hAnsi="Times New Roman"/>
                <w:sz w:val="18"/>
                <w:szCs w:val="18"/>
              </w:rPr>
              <w:t>5</w:t>
            </w:r>
            <w:r w:rsidRPr="008955D0">
              <w:rPr>
                <w:rFonts w:ascii="Times New Roman" w:hAnsi="Times New Roman"/>
                <w:spacing w:val="-3"/>
                <w:sz w:val="18"/>
                <w:szCs w:val="18"/>
              </w:rPr>
              <w:t xml:space="preserve"> </w:t>
            </w:r>
            <w:r w:rsidRPr="008955D0">
              <w:rPr>
                <w:rFonts w:ascii="Times New Roman" w:hAnsi="Times New Roman"/>
                <w:sz w:val="18"/>
                <w:szCs w:val="18"/>
              </w:rPr>
              <w:t>pesponto,</w:t>
            </w:r>
            <w:r w:rsidRPr="008955D0">
              <w:rPr>
                <w:rFonts w:ascii="Times New Roman" w:hAnsi="Times New Roman"/>
                <w:spacing w:val="-3"/>
                <w:sz w:val="18"/>
                <w:szCs w:val="18"/>
              </w:rPr>
              <w:t xml:space="preserve"> </w:t>
            </w:r>
            <w:r w:rsidRPr="008955D0">
              <w:rPr>
                <w:rFonts w:ascii="Times New Roman" w:hAnsi="Times New Roman"/>
                <w:sz w:val="18"/>
                <w:szCs w:val="18"/>
              </w:rPr>
              <w:t>e</w:t>
            </w:r>
            <w:r w:rsidRPr="008955D0">
              <w:rPr>
                <w:rFonts w:ascii="Times New Roman" w:hAnsi="Times New Roman"/>
                <w:spacing w:val="-3"/>
                <w:sz w:val="18"/>
                <w:szCs w:val="18"/>
              </w:rPr>
              <w:t xml:space="preserve"> </w:t>
            </w:r>
            <w:r w:rsidRPr="008955D0">
              <w:rPr>
                <w:rFonts w:ascii="Times New Roman" w:hAnsi="Times New Roman"/>
                <w:sz w:val="18"/>
                <w:szCs w:val="18"/>
              </w:rPr>
              <w:t>sua</w:t>
            </w:r>
            <w:r w:rsidRPr="008955D0">
              <w:rPr>
                <w:rFonts w:ascii="Times New Roman" w:hAnsi="Times New Roman"/>
                <w:spacing w:val="-3"/>
                <w:sz w:val="18"/>
                <w:szCs w:val="18"/>
              </w:rPr>
              <w:t xml:space="preserve"> </w:t>
            </w:r>
            <w:r w:rsidRPr="008955D0">
              <w:rPr>
                <w:rFonts w:ascii="Times New Roman" w:hAnsi="Times New Roman"/>
                <w:sz w:val="18"/>
                <w:szCs w:val="18"/>
              </w:rPr>
              <w:t>barra</w:t>
            </w:r>
            <w:r w:rsidRPr="008955D0">
              <w:rPr>
                <w:rFonts w:ascii="Times New Roman" w:hAnsi="Times New Roman"/>
                <w:spacing w:val="-3"/>
                <w:sz w:val="18"/>
                <w:szCs w:val="18"/>
              </w:rPr>
              <w:t xml:space="preserve"> </w:t>
            </w:r>
            <w:r w:rsidRPr="008955D0">
              <w:rPr>
                <w:rFonts w:ascii="Times New Roman" w:hAnsi="Times New Roman"/>
                <w:sz w:val="18"/>
                <w:szCs w:val="18"/>
              </w:rPr>
              <w:t>deverá</w:t>
            </w:r>
            <w:r w:rsidRPr="008955D0">
              <w:rPr>
                <w:rFonts w:ascii="Times New Roman" w:hAnsi="Times New Roman"/>
                <w:spacing w:val="-3"/>
                <w:sz w:val="18"/>
                <w:szCs w:val="18"/>
              </w:rPr>
              <w:t xml:space="preserve"> </w:t>
            </w:r>
            <w:r w:rsidRPr="008955D0">
              <w:rPr>
                <w:rFonts w:ascii="Times New Roman" w:hAnsi="Times New Roman"/>
                <w:sz w:val="18"/>
                <w:szCs w:val="18"/>
              </w:rPr>
              <w:t>ter</w:t>
            </w:r>
            <w:r w:rsidRPr="008955D0">
              <w:rPr>
                <w:rFonts w:ascii="Times New Roman" w:hAnsi="Times New Roman"/>
                <w:spacing w:val="-3"/>
                <w:sz w:val="18"/>
                <w:szCs w:val="18"/>
              </w:rPr>
              <w:t xml:space="preserve"> </w:t>
            </w:r>
            <w:r w:rsidRPr="008955D0">
              <w:rPr>
                <w:rFonts w:ascii="Times New Roman" w:hAnsi="Times New Roman"/>
                <w:sz w:val="18"/>
                <w:szCs w:val="18"/>
              </w:rPr>
              <w:t>1</w:t>
            </w:r>
            <w:r w:rsidRPr="008955D0">
              <w:rPr>
                <w:rFonts w:ascii="Times New Roman" w:hAnsi="Times New Roman"/>
                <w:spacing w:val="-3"/>
                <w:sz w:val="18"/>
                <w:szCs w:val="18"/>
              </w:rPr>
              <w:t xml:space="preserve"> </w:t>
            </w:r>
            <w:r w:rsidRPr="008955D0">
              <w:rPr>
                <w:rFonts w:ascii="Times New Roman" w:hAnsi="Times New Roman"/>
                <w:sz w:val="18"/>
                <w:szCs w:val="18"/>
              </w:rPr>
              <w:t>cm</w:t>
            </w:r>
            <w:r w:rsidRPr="008955D0">
              <w:rPr>
                <w:rFonts w:ascii="Times New Roman" w:hAnsi="Times New Roman"/>
                <w:spacing w:val="-3"/>
                <w:sz w:val="18"/>
                <w:szCs w:val="18"/>
              </w:rPr>
              <w:t xml:space="preserve"> </w:t>
            </w:r>
            <w:r w:rsidRPr="008955D0">
              <w:rPr>
                <w:rFonts w:ascii="Times New Roman" w:hAnsi="Times New Roman"/>
                <w:sz w:val="18"/>
                <w:szCs w:val="18"/>
              </w:rPr>
              <w:t>de</w:t>
            </w:r>
            <w:r w:rsidRPr="008955D0">
              <w:rPr>
                <w:rFonts w:ascii="Times New Roman" w:hAnsi="Times New Roman"/>
                <w:spacing w:val="-3"/>
                <w:sz w:val="18"/>
                <w:szCs w:val="18"/>
              </w:rPr>
              <w:t xml:space="preserve"> </w:t>
            </w:r>
            <w:r w:rsidRPr="008955D0">
              <w:rPr>
                <w:rFonts w:ascii="Times New Roman" w:hAnsi="Times New Roman"/>
                <w:sz w:val="18"/>
                <w:szCs w:val="18"/>
              </w:rPr>
              <w:t>largura,</w:t>
            </w:r>
            <w:r w:rsidRPr="008955D0">
              <w:rPr>
                <w:rFonts w:ascii="Times New Roman" w:hAnsi="Times New Roman"/>
                <w:spacing w:val="-3"/>
                <w:sz w:val="18"/>
                <w:szCs w:val="18"/>
              </w:rPr>
              <w:t xml:space="preserve"> </w:t>
            </w:r>
            <w:r w:rsidRPr="008955D0">
              <w:rPr>
                <w:rFonts w:ascii="Times New Roman" w:hAnsi="Times New Roman"/>
                <w:sz w:val="18"/>
                <w:szCs w:val="18"/>
              </w:rPr>
              <w:t>feito</w:t>
            </w:r>
            <w:r w:rsidRPr="008955D0">
              <w:rPr>
                <w:rFonts w:ascii="Times New Roman" w:hAnsi="Times New Roman"/>
                <w:spacing w:val="-3"/>
                <w:sz w:val="18"/>
                <w:szCs w:val="18"/>
              </w:rPr>
              <w:t xml:space="preserve"> </w:t>
            </w:r>
            <w:r w:rsidRPr="008955D0">
              <w:rPr>
                <w:rFonts w:ascii="Times New Roman" w:hAnsi="Times New Roman"/>
                <w:sz w:val="18"/>
                <w:szCs w:val="18"/>
              </w:rPr>
              <w:t xml:space="preserve">em máquina reta. </w:t>
            </w:r>
            <w:r w:rsidRPr="008955D0">
              <w:rPr>
                <w:rFonts w:ascii="Times New Roman" w:hAnsi="Times New Roman"/>
                <w:b/>
                <w:sz w:val="18"/>
                <w:szCs w:val="18"/>
              </w:rPr>
              <w:t>Personalização:</w:t>
            </w:r>
            <w:r w:rsidRPr="008955D0">
              <w:rPr>
                <w:rFonts w:ascii="Times New Roman" w:hAnsi="Times New Roman"/>
                <w:sz w:val="18"/>
                <w:szCs w:val="18"/>
              </w:rPr>
              <w:t xml:space="preserve"> sublimação total (100%) Impressão de alta qualidade, Etiqueta de composição do tecido, tamanho e fornecedor. Na coxa com a logo e layout fornecida pela Contratante.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As peças serão de acordo com a tabela de medidas nº </w:t>
            </w:r>
            <w:proofErr w:type="gramStart"/>
            <w:r w:rsidRPr="008955D0">
              <w:rPr>
                <w:rFonts w:ascii="Times New Roman" w:hAnsi="Times New Roman"/>
                <w:sz w:val="18"/>
                <w:szCs w:val="18"/>
              </w:rPr>
              <w:t xml:space="preserve">5,  </w:t>
            </w:r>
            <w:r w:rsidRPr="008955D0">
              <w:rPr>
                <w:rFonts w:ascii="Times New Roman" w:hAnsi="Times New Roman"/>
                <w:b/>
                <w:sz w:val="18"/>
                <w:szCs w:val="18"/>
              </w:rPr>
              <w:t>tamanho</w:t>
            </w:r>
            <w:proofErr w:type="gramEnd"/>
            <w:r w:rsidRPr="008955D0">
              <w:rPr>
                <w:rFonts w:ascii="Times New Roman" w:hAnsi="Times New Roman"/>
                <w:b/>
                <w:sz w:val="18"/>
                <w:szCs w:val="18"/>
              </w:rPr>
              <w:t xml:space="preserve"> anexa do P ao GG</w:t>
            </w:r>
            <w:r w:rsidRPr="008955D0">
              <w:rPr>
                <w:rFonts w:ascii="Times New Roman" w:hAnsi="Times New Roman"/>
                <w:sz w:val="18"/>
                <w:szCs w:val="18"/>
              </w:rPr>
              <w:t>.</w:t>
            </w:r>
          </w:p>
          <w:p w14:paraId="095D76A1" w14:textId="77777777" w:rsidR="008E495E" w:rsidRPr="008955D0" w:rsidRDefault="008E495E" w:rsidP="008955D0">
            <w:pPr>
              <w:jc w:val="both"/>
              <w:rPr>
                <w:rFonts w:ascii="Times New Roman" w:hAnsi="Times New Roman"/>
                <w:b/>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w:t>
            </w:r>
            <w:r w:rsidRPr="008955D0">
              <w:rPr>
                <w:rFonts w:ascii="Times New Roman" w:hAnsi="Times New Roman"/>
                <w:sz w:val="18"/>
                <w:szCs w:val="18"/>
              </w:rPr>
              <w:lastRenderedPageBreak/>
              <w:t xml:space="preserve">composição do tecido, símbolos/instruções de lavagem, tamanho. As etiquetas devem cumprir as instruções do Regulamento Técnico MERCOSUL sobre Etiquetagem de </w:t>
            </w:r>
            <w:proofErr w:type="gramStart"/>
            <w:r w:rsidRPr="008955D0">
              <w:rPr>
                <w:rFonts w:ascii="Times New Roman" w:hAnsi="Times New Roman"/>
                <w:sz w:val="18"/>
                <w:szCs w:val="18"/>
              </w:rPr>
              <w:t>Pro- dutos</w:t>
            </w:r>
            <w:proofErr w:type="gramEnd"/>
            <w:r w:rsidRPr="008955D0">
              <w:rPr>
                <w:rFonts w:ascii="Times New Roman" w:hAnsi="Times New Roman"/>
                <w:sz w:val="18"/>
                <w:szCs w:val="18"/>
              </w:rPr>
              <w:t xml:space="preserve"> Têxteis, determinadas pelas resoluções vigentes</w:t>
            </w:r>
          </w:p>
        </w:tc>
        <w:tc>
          <w:tcPr>
            <w:tcW w:w="709" w:type="dxa"/>
          </w:tcPr>
          <w:p w14:paraId="619CA453"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lastRenderedPageBreak/>
              <w:t>Unid.</w:t>
            </w:r>
          </w:p>
        </w:tc>
        <w:tc>
          <w:tcPr>
            <w:tcW w:w="850" w:type="dxa"/>
          </w:tcPr>
          <w:p w14:paraId="5158F9F0"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140</w:t>
            </w:r>
          </w:p>
        </w:tc>
        <w:tc>
          <w:tcPr>
            <w:tcW w:w="993" w:type="dxa"/>
          </w:tcPr>
          <w:p w14:paraId="5D795AB5" w14:textId="77777777" w:rsidR="008E495E" w:rsidRPr="008955D0" w:rsidRDefault="00021ED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R$ 175,67</w:t>
            </w:r>
          </w:p>
        </w:tc>
        <w:tc>
          <w:tcPr>
            <w:tcW w:w="1276" w:type="dxa"/>
          </w:tcPr>
          <w:p w14:paraId="1399A886" w14:textId="77777777" w:rsidR="008E495E" w:rsidRPr="008955D0" w:rsidRDefault="00021ED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R$ 24.593,80</w:t>
            </w:r>
          </w:p>
        </w:tc>
      </w:tr>
      <w:tr w:rsidR="008E495E" w:rsidRPr="008955D0" w14:paraId="4D86C4B6" w14:textId="77777777" w:rsidTr="008955D0">
        <w:tc>
          <w:tcPr>
            <w:tcW w:w="534" w:type="dxa"/>
          </w:tcPr>
          <w:p w14:paraId="024C89B4"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3</w:t>
            </w:r>
          </w:p>
          <w:p w14:paraId="4D4B7D41"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64110FAA"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7D92D08F"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0457FC0F"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3E6D7389"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07F62F6E"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0A864E9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5D813F68"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tc>
        <w:tc>
          <w:tcPr>
            <w:tcW w:w="850" w:type="dxa"/>
          </w:tcPr>
          <w:p w14:paraId="426A6919" w14:textId="77777777" w:rsidR="008E495E" w:rsidRPr="008955D0" w:rsidRDefault="00021EDE" w:rsidP="008955D0">
            <w:pPr>
              <w:jc w:val="both"/>
              <w:rPr>
                <w:rFonts w:ascii="Times New Roman" w:hAnsi="Times New Roman"/>
                <w:b/>
                <w:sz w:val="18"/>
                <w:szCs w:val="18"/>
              </w:rPr>
            </w:pPr>
            <w:r w:rsidRPr="008955D0">
              <w:rPr>
                <w:rFonts w:ascii="Times New Roman" w:hAnsi="Times New Roman"/>
                <w:b/>
                <w:sz w:val="18"/>
                <w:szCs w:val="18"/>
              </w:rPr>
              <w:t>87580</w:t>
            </w:r>
          </w:p>
        </w:tc>
        <w:tc>
          <w:tcPr>
            <w:tcW w:w="5028" w:type="dxa"/>
          </w:tcPr>
          <w:p w14:paraId="074EC8A4"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JAQUETA INFANTIL, ESTILO ESPORTIVO,</w:t>
            </w:r>
            <w:r w:rsidRPr="008955D0">
              <w:rPr>
                <w:rFonts w:ascii="Times New Roman" w:hAnsi="Times New Roman"/>
                <w:b/>
                <w:spacing w:val="-10"/>
                <w:sz w:val="18"/>
                <w:szCs w:val="18"/>
              </w:rPr>
              <w:t xml:space="preserve"> </w:t>
            </w:r>
            <w:r w:rsidRPr="008955D0">
              <w:rPr>
                <w:rFonts w:ascii="Times New Roman" w:hAnsi="Times New Roman"/>
                <w:b/>
                <w:sz w:val="18"/>
                <w:szCs w:val="18"/>
              </w:rPr>
              <w:t>sem</w:t>
            </w:r>
            <w:r w:rsidRPr="008955D0">
              <w:rPr>
                <w:rFonts w:ascii="Times New Roman" w:hAnsi="Times New Roman"/>
                <w:b/>
                <w:spacing w:val="-8"/>
                <w:sz w:val="18"/>
                <w:szCs w:val="18"/>
              </w:rPr>
              <w:t xml:space="preserve"> </w:t>
            </w:r>
            <w:proofErr w:type="gramStart"/>
            <w:r w:rsidRPr="008955D0">
              <w:rPr>
                <w:rFonts w:ascii="Times New Roman" w:hAnsi="Times New Roman"/>
                <w:b/>
                <w:sz w:val="18"/>
                <w:szCs w:val="18"/>
              </w:rPr>
              <w:t xml:space="preserve">capuz, </w:t>
            </w:r>
            <w:r w:rsidRPr="008955D0">
              <w:rPr>
                <w:rFonts w:ascii="Times New Roman" w:hAnsi="Times New Roman"/>
                <w:b/>
                <w:spacing w:val="-11"/>
                <w:sz w:val="18"/>
                <w:szCs w:val="18"/>
              </w:rPr>
              <w:t xml:space="preserve"> </w:t>
            </w:r>
            <w:r w:rsidRPr="008955D0">
              <w:rPr>
                <w:rFonts w:ascii="Times New Roman" w:hAnsi="Times New Roman"/>
                <w:b/>
                <w:sz w:val="18"/>
                <w:szCs w:val="18"/>
              </w:rPr>
              <w:t xml:space="preserve"> </w:t>
            </w:r>
            <w:proofErr w:type="gramEnd"/>
            <w:r w:rsidRPr="008955D0">
              <w:rPr>
                <w:rFonts w:ascii="Times New Roman" w:hAnsi="Times New Roman"/>
                <w:b/>
                <w:sz w:val="18"/>
                <w:szCs w:val="18"/>
              </w:rPr>
              <w:t>com zíper destacado,</w:t>
            </w:r>
            <w:r w:rsidRPr="008955D0">
              <w:rPr>
                <w:rFonts w:ascii="Times New Roman" w:hAnsi="Times New Roman"/>
                <w:b/>
                <w:spacing w:val="-8"/>
                <w:sz w:val="18"/>
                <w:szCs w:val="18"/>
              </w:rPr>
              <w:t xml:space="preserve"> </w:t>
            </w:r>
            <w:r w:rsidRPr="008955D0">
              <w:rPr>
                <w:rFonts w:ascii="Times New Roman" w:hAnsi="Times New Roman"/>
                <w:b/>
                <w:sz w:val="18"/>
                <w:szCs w:val="18"/>
              </w:rPr>
              <w:t>confeccionada</w:t>
            </w:r>
            <w:r w:rsidRPr="008955D0">
              <w:rPr>
                <w:rFonts w:ascii="Times New Roman" w:hAnsi="Times New Roman"/>
                <w:b/>
                <w:spacing w:val="-9"/>
                <w:sz w:val="18"/>
                <w:szCs w:val="18"/>
              </w:rPr>
              <w:t xml:space="preserve"> </w:t>
            </w:r>
            <w:r w:rsidRPr="008955D0">
              <w:rPr>
                <w:rFonts w:ascii="Times New Roman" w:hAnsi="Times New Roman"/>
                <w:b/>
                <w:sz w:val="18"/>
                <w:szCs w:val="18"/>
              </w:rPr>
              <w:t>em</w:t>
            </w:r>
            <w:r w:rsidRPr="008955D0">
              <w:rPr>
                <w:rFonts w:ascii="Times New Roman" w:hAnsi="Times New Roman"/>
                <w:b/>
                <w:spacing w:val="-8"/>
                <w:sz w:val="18"/>
                <w:szCs w:val="18"/>
              </w:rPr>
              <w:t xml:space="preserve"> </w:t>
            </w:r>
            <w:r w:rsidRPr="008955D0">
              <w:rPr>
                <w:rFonts w:ascii="Times New Roman" w:hAnsi="Times New Roman"/>
                <w:b/>
                <w:sz w:val="18"/>
                <w:szCs w:val="18"/>
              </w:rPr>
              <w:t>tactel</w:t>
            </w:r>
            <w:r w:rsidRPr="008955D0">
              <w:rPr>
                <w:rFonts w:ascii="Times New Roman" w:hAnsi="Times New Roman"/>
                <w:spacing w:val="-10"/>
                <w:sz w:val="18"/>
                <w:szCs w:val="18"/>
              </w:rPr>
              <w:t xml:space="preserve"> </w:t>
            </w:r>
            <w:r w:rsidRPr="008955D0">
              <w:rPr>
                <w:rFonts w:ascii="Times New Roman" w:hAnsi="Times New Roman"/>
                <w:sz w:val="18"/>
                <w:szCs w:val="18"/>
              </w:rPr>
              <w:t>100%</w:t>
            </w:r>
            <w:r w:rsidRPr="008955D0">
              <w:rPr>
                <w:rFonts w:ascii="Times New Roman" w:hAnsi="Times New Roman"/>
                <w:spacing w:val="-9"/>
                <w:sz w:val="18"/>
                <w:szCs w:val="18"/>
              </w:rPr>
              <w:t xml:space="preserve"> </w:t>
            </w:r>
            <w:r w:rsidRPr="008955D0">
              <w:rPr>
                <w:rFonts w:ascii="Times New Roman" w:hAnsi="Times New Roman"/>
                <w:sz w:val="18"/>
                <w:szCs w:val="18"/>
              </w:rPr>
              <w:t>poliéster</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8"/>
                <w:sz w:val="18"/>
                <w:szCs w:val="18"/>
              </w:rPr>
              <w:t xml:space="preserve"> </w:t>
            </w:r>
            <w:r w:rsidRPr="008955D0">
              <w:rPr>
                <w:rFonts w:ascii="Times New Roman" w:hAnsi="Times New Roman"/>
                <w:sz w:val="18"/>
                <w:szCs w:val="18"/>
              </w:rPr>
              <w:t>gramatura</w:t>
            </w:r>
            <w:r w:rsidRPr="008955D0">
              <w:rPr>
                <w:rFonts w:ascii="Times New Roman" w:hAnsi="Times New Roman"/>
                <w:spacing w:val="-9"/>
                <w:sz w:val="18"/>
                <w:szCs w:val="18"/>
              </w:rPr>
              <w:t xml:space="preserve"> </w:t>
            </w:r>
            <w:r w:rsidRPr="008955D0">
              <w:rPr>
                <w:rFonts w:ascii="Times New Roman" w:hAnsi="Times New Roman"/>
                <w:sz w:val="18"/>
                <w:szCs w:val="18"/>
              </w:rPr>
              <w:t>de</w:t>
            </w:r>
            <w:r w:rsidRPr="008955D0">
              <w:rPr>
                <w:rFonts w:ascii="Times New Roman" w:hAnsi="Times New Roman"/>
                <w:spacing w:val="-5"/>
                <w:sz w:val="18"/>
                <w:szCs w:val="18"/>
              </w:rPr>
              <w:t xml:space="preserve"> </w:t>
            </w:r>
            <w:r w:rsidRPr="008955D0">
              <w:rPr>
                <w:rFonts w:ascii="Times New Roman" w:hAnsi="Times New Roman"/>
                <w:sz w:val="18"/>
                <w:szCs w:val="18"/>
              </w:rPr>
              <w:t>98 g/m²</w:t>
            </w:r>
            <w:r w:rsidRPr="008955D0">
              <w:rPr>
                <w:rFonts w:ascii="Times New Roman" w:hAnsi="Times New Roman"/>
                <w:spacing w:val="-4"/>
                <w:sz w:val="18"/>
                <w:szCs w:val="18"/>
              </w:rPr>
              <w:t xml:space="preserve"> </w:t>
            </w:r>
            <w:r w:rsidRPr="008955D0">
              <w:rPr>
                <w:rFonts w:ascii="Times New Roman" w:hAnsi="Times New Roman"/>
                <w:sz w:val="18"/>
                <w:szCs w:val="18"/>
              </w:rPr>
              <w:t>na</w:t>
            </w:r>
            <w:r w:rsidRPr="008955D0">
              <w:rPr>
                <w:rFonts w:ascii="Times New Roman" w:hAnsi="Times New Roman"/>
                <w:spacing w:val="-2"/>
                <w:sz w:val="18"/>
                <w:szCs w:val="18"/>
              </w:rPr>
              <w:t xml:space="preserve"> </w:t>
            </w:r>
            <w:r w:rsidRPr="008955D0">
              <w:rPr>
                <w:rFonts w:ascii="Times New Roman" w:hAnsi="Times New Roman"/>
                <w:sz w:val="18"/>
                <w:szCs w:val="18"/>
              </w:rPr>
              <w:t>cor</w:t>
            </w:r>
            <w:r w:rsidRPr="008955D0">
              <w:rPr>
                <w:rFonts w:ascii="Times New Roman" w:hAnsi="Times New Roman"/>
                <w:spacing w:val="-1"/>
                <w:sz w:val="18"/>
                <w:szCs w:val="18"/>
              </w:rPr>
              <w:t xml:space="preserve"> </w:t>
            </w:r>
            <w:r w:rsidRPr="008955D0">
              <w:rPr>
                <w:rFonts w:ascii="Times New Roman" w:hAnsi="Times New Roman"/>
                <w:sz w:val="18"/>
                <w:szCs w:val="18"/>
              </w:rPr>
              <w:t>A</w:t>
            </w:r>
            <w:r w:rsidRPr="008955D0">
              <w:rPr>
                <w:rFonts w:ascii="Times New Roman" w:hAnsi="Times New Roman"/>
                <w:spacing w:val="-2"/>
                <w:sz w:val="18"/>
                <w:szCs w:val="18"/>
              </w:rPr>
              <w:t xml:space="preserve"> </w:t>
            </w:r>
            <w:r w:rsidRPr="008955D0">
              <w:rPr>
                <w:rFonts w:ascii="Times New Roman" w:hAnsi="Times New Roman"/>
                <w:sz w:val="18"/>
                <w:szCs w:val="18"/>
              </w:rPr>
              <w:t>SER</w:t>
            </w:r>
            <w:r w:rsidRPr="008955D0">
              <w:rPr>
                <w:rFonts w:ascii="Times New Roman" w:hAnsi="Times New Roman"/>
                <w:spacing w:val="-2"/>
                <w:sz w:val="18"/>
                <w:szCs w:val="18"/>
              </w:rPr>
              <w:t xml:space="preserve"> </w:t>
            </w:r>
            <w:r w:rsidRPr="008955D0">
              <w:rPr>
                <w:rFonts w:ascii="Times New Roman" w:hAnsi="Times New Roman"/>
                <w:sz w:val="18"/>
                <w:szCs w:val="18"/>
              </w:rPr>
              <w:t>ESCOLHIDA</w:t>
            </w:r>
            <w:r w:rsidRPr="008955D0">
              <w:rPr>
                <w:rFonts w:ascii="Times New Roman" w:hAnsi="Times New Roman"/>
                <w:spacing w:val="-1"/>
                <w:sz w:val="18"/>
                <w:szCs w:val="18"/>
              </w:rPr>
              <w:t xml:space="preserve"> </w:t>
            </w:r>
            <w:r w:rsidRPr="008955D0">
              <w:rPr>
                <w:rFonts w:ascii="Times New Roman" w:hAnsi="Times New Roman"/>
                <w:sz w:val="18"/>
                <w:szCs w:val="18"/>
              </w:rPr>
              <w:t>PELA CONTRATANTE,</w:t>
            </w:r>
            <w:r w:rsidRPr="008955D0">
              <w:rPr>
                <w:rFonts w:ascii="Times New Roman" w:hAnsi="Times New Roman"/>
                <w:spacing w:val="-3"/>
                <w:sz w:val="18"/>
                <w:szCs w:val="18"/>
              </w:rPr>
              <w:t xml:space="preserve"> </w:t>
            </w:r>
            <w:r w:rsidRPr="008955D0">
              <w:rPr>
                <w:rFonts w:ascii="Times New Roman" w:hAnsi="Times New Roman"/>
                <w:sz w:val="18"/>
                <w:szCs w:val="18"/>
              </w:rPr>
              <w:t>sem bolsos. Zíper e cobre zíper</w:t>
            </w:r>
            <w:r w:rsidRPr="008955D0">
              <w:rPr>
                <w:rFonts w:ascii="Times New Roman" w:hAnsi="Times New Roman"/>
                <w:spacing w:val="-3"/>
                <w:sz w:val="18"/>
                <w:szCs w:val="18"/>
              </w:rPr>
              <w:t xml:space="preserve"> </w:t>
            </w:r>
            <w:r w:rsidRPr="008955D0">
              <w:rPr>
                <w:rFonts w:ascii="Times New Roman" w:hAnsi="Times New Roman"/>
                <w:sz w:val="18"/>
                <w:szCs w:val="18"/>
              </w:rPr>
              <w:t>na</w:t>
            </w:r>
            <w:r w:rsidRPr="008955D0">
              <w:rPr>
                <w:rFonts w:ascii="Times New Roman" w:hAnsi="Times New Roman"/>
                <w:spacing w:val="-2"/>
                <w:sz w:val="18"/>
                <w:szCs w:val="18"/>
              </w:rPr>
              <w:t xml:space="preserve"> </w:t>
            </w:r>
            <w:r w:rsidRPr="008955D0">
              <w:rPr>
                <w:rFonts w:ascii="Times New Roman" w:hAnsi="Times New Roman"/>
                <w:sz w:val="18"/>
                <w:szCs w:val="18"/>
              </w:rPr>
              <w:t>cor</w:t>
            </w:r>
            <w:r w:rsidRPr="008955D0">
              <w:rPr>
                <w:rFonts w:ascii="Times New Roman" w:hAnsi="Times New Roman"/>
                <w:spacing w:val="-2"/>
                <w:sz w:val="18"/>
                <w:szCs w:val="18"/>
              </w:rPr>
              <w:t xml:space="preserve"> </w:t>
            </w:r>
            <w:r w:rsidRPr="008955D0">
              <w:rPr>
                <w:rFonts w:ascii="Times New Roman" w:hAnsi="Times New Roman"/>
                <w:sz w:val="18"/>
                <w:szCs w:val="18"/>
              </w:rPr>
              <w:t>A</w:t>
            </w:r>
            <w:r w:rsidRPr="008955D0">
              <w:rPr>
                <w:rFonts w:ascii="Times New Roman" w:hAnsi="Times New Roman"/>
                <w:spacing w:val="-3"/>
                <w:sz w:val="18"/>
                <w:szCs w:val="18"/>
              </w:rPr>
              <w:t xml:space="preserve"> </w:t>
            </w:r>
            <w:r w:rsidRPr="008955D0">
              <w:rPr>
                <w:rFonts w:ascii="Times New Roman" w:hAnsi="Times New Roman"/>
                <w:sz w:val="18"/>
                <w:szCs w:val="18"/>
              </w:rPr>
              <w:t>SER</w:t>
            </w:r>
            <w:r w:rsidRPr="008955D0">
              <w:rPr>
                <w:rFonts w:ascii="Times New Roman" w:hAnsi="Times New Roman"/>
                <w:spacing w:val="-2"/>
                <w:sz w:val="18"/>
                <w:szCs w:val="18"/>
              </w:rPr>
              <w:t xml:space="preserve"> </w:t>
            </w:r>
            <w:r w:rsidRPr="008955D0">
              <w:rPr>
                <w:rFonts w:ascii="Times New Roman" w:hAnsi="Times New Roman"/>
                <w:sz w:val="18"/>
                <w:szCs w:val="18"/>
              </w:rPr>
              <w:t>ESCOLHIDA</w:t>
            </w:r>
            <w:r w:rsidRPr="008955D0">
              <w:rPr>
                <w:rFonts w:ascii="Times New Roman" w:hAnsi="Times New Roman"/>
                <w:spacing w:val="-2"/>
                <w:sz w:val="18"/>
                <w:szCs w:val="18"/>
              </w:rPr>
              <w:t xml:space="preserve"> </w:t>
            </w:r>
            <w:r w:rsidRPr="008955D0">
              <w:rPr>
                <w:rFonts w:ascii="Times New Roman" w:hAnsi="Times New Roman"/>
                <w:sz w:val="18"/>
                <w:szCs w:val="18"/>
              </w:rPr>
              <w:t>PELA CONTRATANTE em</w:t>
            </w:r>
            <w:r w:rsidRPr="008955D0">
              <w:rPr>
                <w:rFonts w:ascii="Times New Roman" w:hAnsi="Times New Roman"/>
                <w:spacing w:val="-6"/>
                <w:sz w:val="18"/>
                <w:szCs w:val="18"/>
              </w:rPr>
              <w:t xml:space="preserve"> </w:t>
            </w:r>
            <w:r w:rsidRPr="008955D0">
              <w:rPr>
                <w:rFonts w:ascii="Times New Roman" w:hAnsi="Times New Roman"/>
                <w:sz w:val="18"/>
                <w:szCs w:val="18"/>
              </w:rPr>
              <w:t>toda</w:t>
            </w:r>
            <w:r w:rsidRPr="008955D0">
              <w:rPr>
                <w:rFonts w:ascii="Times New Roman" w:hAnsi="Times New Roman"/>
                <w:spacing w:val="-4"/>
                <w:sz w:val="18"/>
                <w:szCs w:val="18"/>
              </w:rPr>
              <w:t xml:space="preserve"> </w:t>
            </w:r>
            <w:r w:rsidRPr="008955D0">
              <w:rPr>
                <w:rFonts w:ascii="Times New Roman" w:hAnsi="Times New Roman"/>
                <w:sz w:val="18"/>
                <w:szCs w:val="18"/>
              </w:rPr>
              <w:t>sua</w:t>
            </w:r>
            <w:r w:rsidRPr="008955D0">
              <w:rPr>
                <w:rFonts w:ascii="Times New Roman" w:hAnsi="Times New Roman"/>
                <w:spacing w:val="-4"/>
                <w:sz w:val="18"/>
                <w:szCs w:val="18"/>
              </w:rPr>
              <w:t xml:space="preserve"> </w:t>
            </w:r>
            <w:r w:rsidRPr="008955D0">
              <w:rPr>
                <w:rFonts w:ascii="Times New Roman" w:hAnsi="Times New Roman"/>
                <w:sz w:val="18"/>
                <w:szCs w:val="18"/>
              </w:rPr>
              <w:t>extensão</w:t>
            </w:r>
            <w:r w:rsidRPr="008955D0">
              <w:rPr>
                <w:rFonts w:ascii="Times New Roman" w:hAnsi="Times New Roman"/>
                <w:spacing w:val="-4"/>
                <w:sz w:val="18"/>
                <w:szCs w:val="18"/>
              </w:rPr>
              <w:t xml:space="preserve"> </w:t>
            </w:r>
            <w:r w:rsidRPr="008955D0">
              <w:rPr>
                <w:rFonts w:ascii="Times New Roman" w:hAnsi="Times New Roman"/>
                <w:sz w:val="18"/>
                <w:szCs w:val="18"/>
              </w:rPr>
              <w:t>com</w:t>
            </w:r>
            <w:r w:rsidRPr="008955D0">
              <w:rPr>
                <w:rFonts w:ascii="Times New Roman" w:hAnsi="Times New Roman"/>
                <w:spacing w:val="-4"/>
                <w:sz w:val="18"/>
                <w:szCs w:val="18"/>
              </w:rPr>
              <w:t xml:space="preserve"> </w:t>
            </w:r>
            <w:r w:rsidRPr="008955D0">
              <w:rPr>
                <w:rFonts w:ascii="Times New Roman" w:hAnsi="Times New Roman"/>
                <w:sz w:val="18"/>
                <w:szCs w:val="18"/>
              </w:rPr>
              <w:t>largura</w:t>
            </w:r>
            <w:r w:rsidRPr="008955D0">
              <w:rPr>
                <w:rFonts w:ascii="Times New Roman" w:hAnsi="Times New Roman"/>
                <w:spacing w:val="-4"/>
                <w:sz w:val="18"/>
                <w:szCs w:val="18"/>
              </w:rPr>
              <w:t xml:space="preserve"> </w:t>
            </w:r>
            <w:r w:rsidRPr="008955D0">
              <w:rPr>
                <w:rFonts w:ascii="Times New Roman" w:hAnsi="Times New Roman"/>
                <w:sz w:val="18"/>
                <w:szCs w:val="18"/>
              </w:rPr>
              <w:t>de</w:t>
            </w:r>
            <w:r w:rsidRPr="008955D0">
              <w:rPr>
                <w:rFonts w:ascii="Times New Roman" w:hAnsi="Times New Roman"/>
                <w:spacing w:val="-4"/>
                <w:sz w:val="18"/>
                <w:szCs w:val="18"/>
              </w:rPr>
              <w:t xml:space="preserve"> </w:t>
            </w:r>
            <w:r w:rsidRPr="008955D0">
              <w:rPr>
                <w:rFonts w:ascii="Times New Roman" w:hAnsi="Times New Roman"/>
                <w:sz w:val="18"/>
                <w:szCs w:val="18"/>
              </w:rPr>
              <w:t>0,3</w:t>
            </w:r>
            <w:r w:rsidRPr="008955D0">
              <w:rPr>
                <w:rFonts w:ascii="Times New Roman" w:hAnsi="Times New Roman"/>
                <w:spacing w:val="-4"/>
                <w:sz w:val="18"/>
                <w:szCs w:val="18"/>
              </w:rPr>
              <w:t xml:space="preserve"> </w:t>
            </w:r>
            <w:r w:rsidRPr="008955D0">
              <w:rPr>
                <w:rFonts w:ascii="Times New Roman" w:hAnsi="Times New Roman"/>
                <w:spacing w:val="-5"/>
                <w:sz w:val="18"/>
                <w:szCs w:val="18"/>
              </w:rPr>
              <w:t>cm.</w:t>
            </w:r>
            <w:r w:rsidRPr="008955D0">
              <w:rPr>
                <w:rFonts w:ascii="Times New Roman" w:hAnsi="Times New Roman"/>
                <w:sz w:val="18"/>
                <w:szCs w:val="18"/>
              </w:rPr>
              <w:t xml:space="preserve"> Com</w:t>
            </w:r>
            <w:r w:rsidRPr="008955D0">
              <w:rPr>
                <w:rFonts w:ascii="Times New Roman" w:hAnsi="Times New Roman"/>
                <w:spacing w:val="-4"/>
                <w:sz w:val="18"/>
                <w:szCs w:val="18"/>
              </w:rPr>
              <w:t xml:space="preserve"> </w:t>
            </w:r>
            <w:r w:rsidRPr="008955D0">
              <w:rPr>
                <w:rFonts w:ascii="Times New Roman" w:hAnsi="Times New Roman"/>
                <w:sz w:val="18"/>
                <w:szCs w:val="18"/>
              </w:rPr>
              <w:t>forro</w:t>
            </w:r>
            <w:r w:rsidRPr="008955D0">
              <w:rPr>
                <w:rFonts w:ascii="Times New Roman" w:hAnsi="Times New Roman"/>
                <w:spacing w:val="-3"/>
                <w:sz w:val="18"/>
                <w:szCs w:val="18"/>
              </w:rPr>
              <w:t xml:space="preserve"> </w:t>
            </w:r>
            <w:r w:rsidRPr="008955D0">
              <w:rPr>
                <w:rFonts w:ascii="Times New Roman" w:hAnsi="Times New Roman"/>
                <w:sz w:val="18"/>
                <w:szCs w:val="18"/>
              </w:rPr>
              <w:t>em</w:t>
            </w:r>
            <w:r w:rsidRPr="008955D0">
              <w:rPr>
                <w:rFonts w:ascii="Times New Roman" w:hAnsi="Times New Roman"/>
                <w:spacing w:val="-4"/>
                <w:sz w:val="18"/>
                <w:szCs w:val="18"/>
              </w:rPr>
              <w:t xml:space="preserve"> </w:t>
            </w:r>
            <w:r w:rsidRPr="008955D0">
              <w:rPr>
                <w:rFonts w:ascii="Times New Roman" w:hAnsi="Times New Roman"/>
                <w:sz w:val="18"/>
                <w:szCs w:val="18"/>
              </w:rPr>
              <w:t>helanca</w:t>
            </w:r>
            <w:r w:rsidRPr="008955D0">
              <w:rPr>
                <w:rFonts w:ascii="Times New Roman" w:hAnsi="Times New Roman"/>
                <w:spacing w:val="-3"/>
                <w:sz w:val="18"/>
                <w:szCs w:val="18"/>
              </w:rPr>
              <w:t xml:space="preserve"> </w:t>
            </w:r>
            <w:r w:rsidRPr="008955D0">
              <w:rPr>
                <w:rFonts w:ascii="Times New Roman" w:hAnsi="Times New Roman"/>
                <w:sz w:val="18"/>
                <w:szCs w:val="18"/>
              </w:rPr>
              <w:t>100%</w:t>
            </w:r>
            <w:r w:rsidRPr="008955D0">
              <w:rPr>
                <w:rFonts w:ascii="Times New Roman" w:hAnsi="Times New Roman"/>
                <w:spacing w:val="-4"/>
                <w:sz w:val="18"/>
                <w:szCs w:val="18"/>
              </w:rPr>
              <w:t xml:space="preserve"> </w:t>
            </w:r>
            <w:r w:rsidRPr="008955D0">
              <w:rPr>
                <w:rFonts w:ascii="Times New Roman" w:hAnsi="Times New Roman"/>
                <w:sz w:val="18"/>
                <w:szCs w:val="18"/>
              </w:rPr>
              <w:t>Poliéster,</w:t>
            </w:r>
            <w:r w:rsidRPr="008955D0">
              <w:rPr>
                <w:rFonts w:ascii="Times New Roman" w:hAnsi="Times New Roman"/>
                <w:spacing w:val="-3"/>
                <w:sz w:val="18"/>
                <w:szCs w:val="18"/>
              </w:rPr>
              <w:t xml:space="preserve"> </w:t>
            </w:r>
            <w:r w:rsidRPr="008955D0">
              <w:rPr>
                <w:rFonts w:ascii="Times New Roman" w:hAnsi="Times New Roman"/>
                <w:sz w:val="18"/>
                <w:szCs w:val="18"/>
              </w:rPr>
              <w:t>com</w:t>
            </w:r>
            <w:r w:rsidRPr="008955D0">
              <w:rPr>
                <w:rFonts w:ascii="Times New Roman" w:hAnsi="Times New Roman"/>
                <w:spacing w:val="-4"/>
                <w:sz w:val="18"/>
                <w:szCs w:val="18"/>
              </w:rPr>
              <w:t xml:space="preserve"> </w:t>
            </w:r>
            <w:r w:rsidRPr="008955D0">
              <w:rPr>
                <w:rFonts w:ascii="Times New Roman" w:hAnsi="Times New Roman"/>
                <w:sz w:val="18"/>
                <w:szCs w:val="18"/>
              </w:rPr>
              <w:t>gramatura</w:t>
            </w:r>
            <w:r w:rsidRPr="008955D0">
              <w:rPr>
                <w:rFonts w:ascii="Times New Roman" w:hAnsi="Times New Roman"/>
                <w:spacing w:val="-3"/>
                <w:sz w:val="18"/>
                <w:szCs w:val="18"/>
              </w:rPr>
              <w:t xml:space="preserve"> </w:t>
            </w:r>
            <w:r w:rsidRPr="008955D0">
              <w:rPr>
                <w:rFonts w:ascii="Times New Roman" w:hAnsi="Times New Roman"/>
                <w:sz w:val="18"/>
                <w:szCs w:val="18"/>
              </w:rPr>
              <w:t>de</w:t>
            </w:r>
            <w:r w:rsidRPr="008955D0">
              <w:rPr>
                <w:rFonts w:ascii="Times New Roman" w:hAnsi="Times New Roman"/>
                <w:spacing w:val="-3"/>
                <w:sz w:val="18"/>
                <w:szCs w:val="18"/>
              </w:rPr>
              <w:t xml:space="preserve"> </w:t>
            </w:r>
            <w:r w:rsidRPr="008955D0">
              <w:rPr>
                <w:rFonts w:ascii="Times New Roman" w:hAnsi="Times New Roman"/>
                <w:sz w:val="18"/>
                <w:szCs w:val="18"/>
              </w:rPr>
              <w:t>115</w:t>
            </w:r>
            <w:r w:rsidRPr="008955D0">
              <w:rPr>
                <w:rFonts w:ascii="Times New Roman" w:hAnsi="Times New Roman"/>
                <w:spacing w:val="-3"/>
                <w:sz w:val="18"/>
                <w:szCs w:val="18"/>
              </w:rPr>
              <w:t xml:space="preserve"> </w:t>
            </w:r>
            <w:r w:rsidRPr="008955D0">
              <w:rPr>
                <w:rFonts w:ascii="Times New Roman" w:hAnsi="Times New Roman"/>
                <w:sz w:val="18"/>
                <w:szCs w:val="18"/>
              </w:rPr>
              <w:t>g/m²</w:t>
            </w:r>
            <w:r w:rsidRPr="008955D0">
              <w:rPr>
                <w:rFonts w:ascii="Times New Roman" w:hAnsi="Times New Roman"/>
                <w:spacing w:val="-3"/>
                <w:sz w:val="18"/>
                <w:szCs w:val="18"/>
              </w:rPr>
              <w:t xml:space="preserve"> </w:t>
            </w:r>
            <w:r w:rsidRPr="008955D0">
              <w:rPr>
                <w:rFonts w:ascii="Times New Roman" w:hAnsi="Times New Roman"/>
                <w:sz w:val="18"/>
                <w:szCs w:val="18"/>
              </w:rPr>
              <w:t>e</w:t>
            </w:r>
            <w:r w:rsidRPr="008955D0">
              <w:rPr>
                <w:rFonts w:ascii="Times New Roman" w:hAnsi="Times New Roman"/>
                <w:spacing w:val="-3"/>
                <w:sz w:val="18"/>
                <w:szCs w:val="18"/>
              </w:rPr>
              <w:t xml:space="preserve"> </w:t>
            </w:r>
            <w:r w:rsidRPr="008955D0">
              <w:rPr>
                <w:rFonts w:ascii="Times New Roman" w:hAnsi="Times New Roman"/>
                <w:sz w:val="18"/>
                <w:szCs w:val="18"/>
              </w:rPr>
              <w:t>100</w:t>
            </w:r>
            <w:r w:rsidRPr="008955D0">
              <w:rPr>
                <w:rFonts w:ascii="Times New Roman" w:hAnsi="Times New Roman"/>
                <w:spacing w:val="-3"/>
                <w:sz w:val="18"/>
                <w:szCs w:val="18"/>
              </w:rPr>
              <w:t xml:space="preserve"> </w:t>
            </w:r>
            <w:r w:rsidRPr="008955D0">
              <w:rPr>
                <w:rFonts w:ascii="Times New Roman" w:hAnsi="Times New Roman"/>
                <w:sz w:val="18"/>
                <w:szCs w:val="18"/>
              </w:rPr>
              <w:t>mm</w:t>
            </w:r>
            <w:r w:rsidRPr="008955D0">
              <w:rPr>
                <w:rFonts w:ascii="Times New Roman" w:hAnsi="Times New Roman"/>
                <w:spacing w:val="-4"/>
                <w:sz w:val="18"/>
                <w:szCs w:val="18"/>
              </w:rPr>
              <w:t xml:space="preserve"> </w:t>
            </w:r>
            <w:r w:rsidRPr="008955D0">
              <w:rPr>
                <w:rFonts w:ascii="Times New Roman" w:hAnsi="Times New Roman"/>
                <w:sz w:val="18"/>
                <w:szCs w:val="18"/>
              </w:rPr>
              <w:t>de</w:t>
            </w:r>
            <w:r w:rsidRPr="008955D0">
              <w:rPr>
                <w:rFonts w:ascii="Times New Roman" w:hAnsi="Times New Roman"/>
                <w:spacing w:val="-3"/>
                <w:sz w:val="18"/>
                <w:szCs w:val="18"/>
              </w:rPr>
              <w:t xml:space="preserve"> </w:t>
            </w:r>
            <w:r w:rsidRPr="008955D0">
              <w:rPr>
                <w:rFonts w:ascii="Times New Roman" w:hAnsi="Times New Roman"/>
                <w:sz w:val="18"/>
                <w:szCs w:val="18"/>
              </w:rPr>
              <w:t>espessura</w:t>
            </w:r>
            <w:r w:rsidRPr="008955D0">
              <w:rPr>
                <w:rFonts w:ascii="Times New Roman" w:hAnsi="Times New Roman"/>
                <w:spacing w:val="-3"/>
                <w:sz w:val="18"/>
                <w:szCs w:val="18"/>
              </w:rPr>
              <w:t xml:space="preserve"> </w:t>
            </w:r>
            <w:r w:rsidRPr="008955D0">
              <w:rPr>
                <w:rFonts w:ascii="Times New Roman" w:hAnsi="Times New Roman"/>
                <w:sz w:val="18"/>
                <w:szCs w:val="18"/>
              </w:rPr>
              <w:t>colocado</w:t>
            </w:r>
            <w:r w:rsidRPr="008955D0">
              <w:rPr>
                <w:rFonts w:ascii="Times New Roman" w:hAnsi="Times New Roman"/>
                <w:spacing w:val="-11"/>
                <w:sz w:val="18"/>
                <w:szCs w:val="18"/>
              </w:rPr>
              <w:t xml:space="preserve"> </w:t>
            </w:r>
            <w:r w:rsidRPr="008955D0">
              <w:rPr>
                <w:rFonts w:ascii="Times New Roman" w:hAnsi="Times New Roman"/>
                <w:sz w:val="18"/>
                <w:szCs w:val="18"/>
              </w:rPr>
              <w:t>na</w:t>
            </w:r>
            <w:r w:rsidRPr="008955D0">
              <w:rPr>
                <w:rFonts w:ascii="Times New Roman" w:hAnsi="Times New Roman"/>
                <w:spacing w:val="-11"/>
                <w:sz w:val="18"/>
                <w:szCs w:val="18"/>
              </w:rPr>
              <w:t xml:space="preserve"> </w:t>
            </w:r>
            <w:r w:rsidRPr="008955D0">
              <w:rPr>
                <w:rFonts w:ascii="Times New Roman" w:hAnsi="Times New Roman"/>
                <w:sz w:val="18"/>
                <w:szCs w:val="18"/>
              </w:rPr>
              <w:t>extensão</w:t>
            </w:r>
            <w:r w:rsidRPr="008955D0">
              <w:rPr>
                <w:rFonts w:ascii="Times New Roman" w:hAnsi="Times New Roman"/>
                <w:spacing w:val="-11"/>
                <w:sz w:val="18"/>
                <w:szCs w:val="18"/>
              </w:rPr>
              <w:t xml:space="preserve"> </w:t>
            </w:r>
            <w:r w:rsidRPr="008955D0">
              <w:rPr>
                <w:rFonts w:ascii="Times New Roman" w:hAnsi="Times New Roman"/>
                <w:sz w:val="18"/>
                <w:szCs w:val="18"/>
              </w:rPr>
              <w:t>do</w:t>
            </w:r>
            <w:r w:rsidRPr="008955D0">
              <w:rPr>
                <w:rFonts w:ascii="Times New Roman" w:hAnsi="Times New Roman"/>
                <w:spacing w:val="-11"/>
                <w:sz w:val="18"/>
                <w:szCs w:val="18"/>
              </w:rPr>
              <w:t xml:space="preserve"> </w:t>
            </w:r>
            <w:r w:rsidRPr="008955D0">
              <w:rPr>
                <w:rFonts w:ascii="Times New Roman" w:hAnsi="Times New Roman"/>
                <w:sz w:val="18"/>
                <w:szCs w:val="18"/>
              </w:rPr>
              <w:t>corpo</w:t>
            </w:r>
            <w:r w:rsidRPr="008955D0">
              <w:rPr>
                <w:rFonts w:ascii="Times New Roman" w:hAnsi="Times New Roman"/>
                <w:spacing w:val="-11"/>
                <w:sz w:val="18"/>
                <w:szCs w:val="18"/>
              </w:rPr>
              <w:t xml:space="preserve"> </w:t>
            </w:r>
            <w:r w:rsidRPr="008955D0">
              <w:rPr>
                <w:rFonts w:ascii="Times New Roman" w:hAnsi="Times New Roman"/>
                <w:sz w:val="18"/>
                <w:szCs w:val="18"/>
              </w:rPr>
              <w:t>principal,</w:t>
            </w:r>
            <w:r w:rsidRPr="008955D0">
              <w:rPr>
                <w:rFonts w:ascii="Times New Roman" w:hAnsi="Times New Roman"/>
                <w:spacing w:val="-11"/>
                <w:sz w:val="18"/>
                <w:szCs w:val="18"/>
              </w:rPr>
              <w:t xml:space="preserve"> </w:t>
            </w:r>
            <w:r w:rsidRPr="008955D0">
              <w:rPr>
                <w:rFonts w:ascii="Times New Roman" w:hAnsi="Times New Roman"/>
                <w:sz w:val="18"/>
                <w:szCs w:val="18"/>
              </w:rPr>
              <w:t>com</w:t>
            </w:r>
            <w:r w:rsidRPr="008955D0">
              <w:rPr>
                <w:rFonts w:ascii="Times New Roman" w:hAnsi="Times New Roman"/>
                <w:spacing w:val="-11"/>
                <w:sz w:val="18"/>
                <w:szCs w:val="18"/>
              </w:rPr>
              <w:t xml:space="preserve"> </w:t>
            </w:r>
            <w:r w:rsidRPr="008955D0">
              <w:rPr>
                <w:rFonts w:ascii="Times New Roman" w:hAnsi="Times New Roman"/>
                <w:sz w:val="18"/>
                <w:szCs w:val="18"/>
              </w:rPr>
              <w:t>desenhos</w:t>
            </w:r>
            <w:r w:rsidRPr="008955D0">
              <w:rPr>
                <w:rFonts w:ascii="Times New Roman" w:hAnsi="Times New Roman"/>
                <w:spacing w:val="-11"/>
                <w:sz w:val="18"/>
                <w:szCs w:val="18"/>
              </w:rPr>
              <w:t xml:space="preserve"> </w:t>
            </w:r>
            <w:r w:rsidRPr="008955D0">
              <w:rPr>
                <w:rFonts w:ascii="Times New Roman" w:hAnsi="Times New Roman"/>
                <w:sz w:val="18"/>
                <w:szCs w:val="18"/>
              </w:rPr>
              <w:t>aparentes</w:t>
            </w:r>
            <w:r w:rsidRPr="008955D0">
              <w:rPr>
                <w:rFonts w:ascii="Times New Roman" w:hAnsi="Times New Roman"/>
                <w:spacing w:val="-11"/>
                <w:sz w:val="18"/>
                <w:szCs w:val="18"/>
              </w:rPr>
              <w:t xml:space="preserve"> </w:t>
            </w:r>
            <w:r w:rsidRPr="008955D0">
              <w:rPr>
                <w:rFonts w:ascii="Times New Roman" w:hAnsi="Times New Roman"/>
                <w:sz w:val="18"/>
                <w:szCs w:val="18"/>
              </w:rPr>
              <w:t>de</w:t>
            </w:r>
            <w:r w:rsidRPr="008955D0">
              <w:rPr>
                <w:rFonts w:ascii="Times New Roman" w:hAnsi="Times New Roman"/>
                <w:spacing w:val="-11"/>
                <w:sz w:val="18"/>
                <w:szCs w:val="18"/>
              </w:rPr>
              <w:t xml:space="preserve"> </w:t>
            </w:r>
            <w:r w:rsidRPr="008955D0">
              <w:rPr>
                <w:rFonts w:ascii="Times New Roman" w:hAnsi="Times New Roman"/>
                <w:sz w:val="18"/>
                <w:szCs w:val="18"/>
              </w:rPr>
              <w:t>5</w:t>
            </w:r>
            <w:r w:rsidRPr="008955D0">
              <w:rPr>
                <w:rFonts w:ascii="Times New Roman" w:hAnsi="Times New Roman"/>
                <w:spacing w:val="-11"/>
                <w:sz w:val="18"/>
                <w:szCs w:val="18"/>
              </w:rPr>
              <w:t xml:space="preserve"> </w:t>
            </w:r>
            <w:r w:rsidRPr="008955D0">
              <w:rPr>
                <w:rFonts w:ascii="Times New Roman" w:hAnsi="Times New Roman"/>
                <w:sz w:val="18"/>
                <w:szCs w:val="18"/>
              </w:rPr>
              <w:t>cm</w:t>
            </w:r>
            <w:r w:rsidRPr="008955D0">
              <w:rPr>
                <w:rFonts w:ascii="Times New Roman" w:hAnsi="Times New Roman"/>
                <w:spacing w:val="-11"/>
                <w:sz w:val="18"/>
                <w:szCs w:val="18"/>
              </w:rPr>
              <w:t xml:space="preserve"> </w:t>
            </w:r>
            <w:r w:rsidRPr="008955D0">
              <w:rPr>
                <w:rFonts w:ascii="Times New Roman" w:hAnsi="Times New Roman"/>
                <w:sz w:val="18"/>
                <w:szCs w:val="18"/>
              </w:rPr>
              <w:t>de</w:t>
            </w:r>
            <w:r w:rsidRPr="008955D0">
              <w:rPr>
                <w:rFonts w:ascii="Times New Roman" w:hAnsi="Times New Roman"/>
                <w:spacing w:val="-11"/>
                <w:sz w:val="18"/>
                <w:szCs w:val="18"/>
              </w:rPr>
              <w:t xml:space="preserve"> </w:t>
            </w:r>
            <w:r w:rsidRPr="008955D0">
              <w:rPr>
                <w:rFonts w:ascii="Times New Roman" w:hAnsi="Times New Roman"/>
                <w:sz w:val="18"/>
                <w:szCs w:val="18"/>
              </w:rPr>
              <w:t>largura</w:t>
            </w:r>
            <w:r w:rsidRPr="008955D0">
              <w:rPr>
                <w:rFonts w:ascii="Times New Roman" w:hAnsi="Times New Roman"/>
                <w:spacing w:val="-11"/>
                <w:sz w:val="18"/>
                <w:szCs w:val="18"/>
              </w:rPr>
              <w:t xml:space="preserve"> </w:t>
            </w:r>
            <w:r w:rsidRPr="008955D0">
              <w:rPr>
                <w:rFonts w:ascii="Times New Roman" w:hAnsi="Times New Roman"/>
                <w:sz w:val="18"/>
                <w:szCs w:val="18"/>
              </w:rPr>
              <w:t>em</w:t>
            </w:r>
            <w:r w:rsidRPr="008955D0">
              <w:rPr>
                <w:rFonts w:ascii="Times New Roman" w:hAnsi="Times New Roman"/>
                <w:spacing w:val="-11"/>
                <w:sz w:val="18"/>
                <w:szCs w:val="18"/>
              </w:rPr>
              <w:t xml:space="preserve"> </w:t>
            </w:r>
            <w:r w:rsidRPr="008955D0">
              <w:rPr>
                <w:rFonts w:ascii="Times New Roman" w:hAnsi="Times New Roman"/>
                <w:sz w:val="18"/>
                <w:szCs w:val="18"/>
              </w:rPr>
              <w:t xml:space="preserve">linhas paralelas na horizontal. </w:t>
            </w:r>
          </w:p>
          <w:p w14:paraId="7473E5E9" w14:textId="77777777" w:rsidR="008E495E" w:rsidRPr="008955D0" w:rsidRDefault="008E495E" w:rsidP="008955D0">
            <w:pPr>
              <w:jc w:val="both"/>
              <w:rPr>
                <w:rFonts w:ascii="Times New Roman" w:hAnsi="Times New Roman"/>
                <w:sz w:val="18"/>
                <w:szCs w:val="18"/>
              </w:rPr>
            </w:pPr>
            <w:r w:rsidRPr="008955D0">
              <w:rPr>
                <w:rFonts w:ascii="Times New Roman" w:hAnsi="Times New Roman"/>
                <w:sz w:val="18"/>
                <w:szCs w:val="18"/>
              </w:rPr>
              <w:t>Punho</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10"/>
                <w:sz w:val="18"/>
                <w:szCs w:val="18"/>
              </w:rPr>
              <w:t xml:space="preserve"> </w:t>
            </w:r>
            <w:r w:rsidRPr="008955D0">
              <w:rPr>
                <w:rFonts w:ascii="Times New Roman" w:hAnsi="Times New Roman"/>
                <w:sz w:val="18"/>
                <w:szCs w:val="18"/>
              </w:rPr>
              <w:t>largura</w:t>
            </w:r>
            <w:r w:rsidRPr="008955D0">
              <w:rPr>
                <w:rFonts w:ascii="Times New Roman" w:hAnsi="Times New Roman"/>
                <w:spacing w:val="-10"/>
                <w:sz w:val="18"/>
                <w:szCs w:val="18"/>
              </w:rPr>
              <w:t xml:space="preserve"> </w:t>
            </w:r>
            <w:r w:rsidRPr="008955D0">
              <w:rPr>
                <w:rFonts w:ascii="Times New Roman" w:hAnsi="Times New Roman"/>
                <w:sz w:val="18"/>
                <w:szCs w:val="18"/>
              </w:rPr>
              <w:t>de</w:t>
            </w:r>
            <w:r w:rsidRPr="008955D0">
              <w:rPr>
                <w:rFonts w:ascii="Times New Roman" w:hAnsi="Times New Roman"/>
                <w:spacing w:val="-10"/>
                <w:sz w:val="18"/>
                <w:szCs w:val="18"/>
              </w:rPr>
              <w:t xml:space="preserve"> </w:t>
            </w:r>
            <w:r w:rsidRPr="008955D0">
              <w:rPr>
                <w:rFonts w:ascii="Times New Roman" w:hAnsi="Times New Roman"/>
                <w:sz w:val="18"/>
                <w:szCs w:val="18"/>
              </w:rPr>
              <w:t>5</w:t>
            </w:r>
            <w:r w:rsidRPr="008955D0">
              <w:rPr>
                <w:rFonts w:ascii="Times New Roman" w:hAnsi="Times New Roman"/>
                <w:spacing w:val="-10"/>
                <w:sz w:val="18"/>
                <w:szCs w:val="18"/>
              </w:rPr>
              <w:t xml:space="preserve"> </w:t>
            </w:r>
            <w:r w:rsidRPr="008955D0">
              <w:rPr>
                <w:rFonts w:ascii="Times New Roman" w:hAnsi="Times New Roman"/>
                <w:sz w:val="18"/>
                <w:szCs w:val="18"/>
              </w:rPr>
              <w:t>cm</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10"/>
                <w:sz w:val="18"/>
                <w:szCs w:val="18"/>
              </w:rPr>
              <w:t xml:space="preserve"> </w:t>
            </w:r>
            <w:r w:rsidRPr="008955D0">
              <w:rPr>
                <w:rFonts w:ascii="Times New Roman" w:hAnsi="Times New Roman"/>
                <w:sz w:val="18"/>
                <w:szCs w:val="18"/>
              </w:rPr>
              <w:t>mesmo</w:t>
            </w:r>
            <w:r w:rsidRPr="008955D0">
              <w:rPr>
                <w:rFonts w:ascii="Times New Roman" w:hAnsi="Times New Roman"/>
                <w:spacing w:val="-10"/>
                <w:sz w:val="18"/>
                <w:szCs w:val="18"/>
              </w:rPr>
              <w:t xml:space="preserve"> </w:t>
            </w:r>
            <w:r w:rsidRPr="008955D0">
              <w:rPr>
                <w:rFonts w:ascii="Times New Roman" w:hAnsi="Times New Roman"/>
                <w:sz w:val="18"/>
                <w:szCs w:val="18"/>
              </w:rPr>
              <w:t>material</w:t>
            </w:r>
            <w:r w:rsidRPr="008955D0">
              <w:rPr>
                <w:rFonts w:ascii="Times New Roman" w:hAnsi="Times New Roman"/>
                <w:spacing w:val="-9"/>
                <w:sz w:val="18"/>
                <w:szCs w:val="18"/>
              </w:rPr>
              <w:t xml:space="preserve"> </w:t>
            </w:r>
            <w:r w:rsidRPr="008955D0">
              <w:rPr>
                <w:rFonts w:ascii="Times New Roman" w:hAnsi="Times New Roman"/>
                <w:sz w:val="18"/>
                <w:szCs w:val="18"/>
              </w:rPr>
              <w:t>corpo,</w:t>
            </w:r>
            <w:r w:rsidRPr="008955D0">
              <w:rPr>
                <w:rFonts w:ascii="Times New Roman" w:hAnsi="Times New Roman"/>
                <w:spacing w:val="-10"/>
                <w:sz w:val="18"/>
                <w:szCs w:val="18"/>
              </w:rPr>
              <w:t xml:space="preserve"> </w:t>
            </w:r>
            <w:r w:rsidRPr="008955D0">
              <w:rPr>
                <w:rFonts w:ascii="Times New Roman" w:hAnsi="Times New Roman"/>
                <w:sz w:val="18"/>
                <w:szCs w:val="18"/>
              </w:rPr>
              <w:t>com</w:t>
            </w:r>
            <w:r w:rsidRPr="008955D0">
              <w:rPr>
                <w:rFonts w:ascii="Times New Roman" w:hAnsi="Times New Roman"/>
                <w:spacing w:val="-10"/>
                <w:sz w:val="18"/>
                <w:szCs w:val="18"/>
              </w:rPr>
              <w:t xml:space="preserve"> </w:t>
            </w:r>
            <w:r w:rsidRPr="008955D0">
              <w:rPr>
                <w:rFonts w:ascii="Times New Roman" w:hAnsi="Times New Roman"/>
                <w:sz w:val="18"/>
                <w:szCs w:val="18"/>
              </w:rPr>
              <w:t>elástico</w:t>
            </w:r>
            <w:r w:rsidRPr="008955D0">
              <w:rPr>
                <w:rFonts w:ascii="Times New Roman" w:hAnsi="Times New Roman"/>
                <w:spacing w:val="-10"/>
                <w:sz w:val="18"/>
                <w:szCs w:val="18"/>
              </w:rPr>
              <w:t xml:space="preserve"> </w:t>
            </w:r>
            <w:r w:rsidRPr="008955D0">
              <w:rPr>
                <w:rFonts w:ascii="Times New Roman" w:hAnsi="Times New Roman"/>
                <w:sz w:val="18"/>
                <w:szCs w:val="18"/>
              </w:rPr>
              <w:t>interno,</w:t>
            </w:r>
            <w:r w:rsidRPr="008955D0">
              <w:rPr>
                <w:rFonts w:ascii="Times New Roman" w:hAnsi="Times New Roman"/>
                <w:spacing w:val="-10"/>
                <w:sz w:val="18"/>
                <w:szCs w:val="18"/>
              </w:rPr>
              <w:t xml:space="preserve"> </w:t>
            </w:r>
            <w:r w:rsidRPr="008955D0">
              <w:rPr>
                <w:rFonts w:ascii="Times New Roman" w:hAnsi="Times New Roman"/>
                <w:sz w:val="18"/>
                <w:szCs w:val="18"/>
              </w:rPr>
              <w:t>ser</w:t>
            </w:r>
            <w:r w:rsidRPr="008955D0">
              <w:rPr>
                <w:rFonts w:ascii="Times New Roman" w:hAnsi="Times New Roman"/>
                <w:spacing w:val="-10"/>
                <w:sz w:val="18"/>
                <w:szCs w:val="18"/>
              </w:rPr>
              <w:t xml:space="preserve"> </w:t>
            </w:r>
            <w:r w:rsidRPr="008955D0">
              <w:rPr>
                <w:rFonts w:ascii="Times New Roman" w:hAnsi="Times New Roman"/>
                <w:sz w:val="18"/>
                <w:szCs w:val="18"/>
              </w:rPr>
              <w:t>pespontados</w:t>
            </w:r>
            <w:r w:rsidRPr="008955D0">
              <w:rPr>
                <w:rFonts w:ascii="Times New Roman" w:hAnsi="Times New Roman"/>
                <w:spacing w:val="-10"/>
                <w:sz w:val="18"/>
                <w:szCs w:val="18"/>
              </w:rPr>
              <w:t xml:space="preserve"> </w:t>
            </w:r>
            <w:r w:rsidRPr="008955D0">
              <w:rPr>
                <w:rFonts w:ascii="Times New Roman" w:hAnsi="Times New Roman"/>
                <w:sz w:val="18"/>
                <w:szCs w:val="18"/>
              </w:rPr>
              <w:t>em máquina</w:t>
            </w:r>
            <w:r w:rsidRPr="008955D0">
              <w:rPr>
                <w:rFonts w:ascii="Times New Roman" w:hAnsi="Times New Roman"/>
                <w:spacing w:val="-3"/>
                <w:sz w:val="18"/>
                <w:szCs w:val="18"/>
              </w:rPr>
              <w:t xml:space="preserve"> </w:t>
            </w:r>
            <w:proofErr w:type="spellStart"/>
            <w:r w:rsidRPr="008955D0">
              <w:rPr>
                <w:rFonts w:ascii="Times New Roman" w:hAnsi="Times New Roman"/>
                <w:sz w:val="18"/>
                <w:szCs w:val="18"/>
              </w:rPr>
              <w:t>pespontadeira</w:t>
            </w:r>
            <w:proofErr w:type="spellEnd"/>
            <w:r w:rsidRPr="008955D0">
              <w:rPr>
                <w:rFonts w:ascii="Times New Roman" w:hAnsi="Times New Roman"/>
                <w:spacing w:val="-3"/>
                <w:sz w:val="18"/>
                <w:szCs w:val="18"/>
              </w:rPr>
              <w:t xml:space="preserve"> </w:t>
            </w:r>
            <w:r w:rsidRPr="008955D0">
              <w:rPr>
                <w:rFonts w:ascii="Times New Roman" w:hAnsi="Times New Roman"/>
                <w:sz w:val="18"/>
                <w:szCs w:val="18"/>
              </w:rPr>
              <w:t>12</w:t>
            </w:r>
            <w:r w:rsidRPr="008955D0">
              <w:rPr>
                <w:rFonts w:ascii="Times New Roman" w:hAnsi="Times New Roman"/>
                <w:spacing w:val="-3"/>
                <w:sz w:val="18"/>
                <w:szCs w:val="18"/>
              </w:rPr>
              <w:t xml:space="preserve"> </w:t>
            </w:r>
            <w:r w:rsidRPr="008955D0">
              <w:rPr>
                <w:rFonts w:ascii="Times New Roman" w:hAnsi="Times New Roman"/>
                <w:sz w:val="18"/>
                <w:szCs w:val="18"/>
              </w:rPr>
              <w:t>(doze)</w:t>
            </w:r>
            <w:r w:rsidRPr="008955D0">
              <w:rPr>
                <w:rFonts w:ascii="Times New Roman" w:hAnsi="Times New Roman"/>
                <w:spacing w:val="-3"/>
                <w:sz w:val="18"/>
                <w:szCs w:val="18"/>
              </w:rPr>
              <w:t xml:space="preserve"> </w:t>
            </w:r>
            <w:r w:rsidRPr="008955D0">
              <w:rPr>
                <w:rFonts w:ascii="Times New Roman" w:hAnsi="Times New Roman"/>
                <w:sz w:val="18"/>
                <w:szCs w:val="18"/>
              </w:rPr>
              <w:t>agulhas</w:t>
            </w:r>
            <w:r w:rsidRPr="008955D0">
              <w:rPr>
                <w:rFonts w:ascii="Times New Roman" w:hAnsi="Times New Roman"/>
                <w:spacing w:val="-3"/>
                <w:sz w:val="18"/>
                <w:szCs w:val="18"/>
              </w:rPr>
              <w:t xml:space="preserve"> </w:t>
            </w:r>
            <w:r w:rsidRPr="008955D0">
              <w:rPr>
                <w:rFonts w:ascii="Times New Roman" w:hAnsi="Times New Roman"/>
                <w:sz w:val="18"/>
                <w:szCs w:val="18"/>
              </w:rPr>
              <w:t>com</w:t>
            </w:r>
            <w:r w:rsidRPr="008955D0">
              <w:rPr>
                <w:rFonts w:ascii="Times New Roman" w:hAnsi="Times New Roman"/>
                <w:spacing w:val="-3"/>
                <w:sz w:val="18"/>
                <w:szCs w:val="18"/>
              </w:rPr>
              <w:t xml:space="preserve"> </w:t>
            </w:r>
            <w:r w:rsidRPr="008955D0">
              <w:rPr>
                <w:rFonts w:ascii="Times New Roman" w:hAnsi="Times New Roman"/>
                <w:sz w:val="18"/>
                <w:szCs w:val="18"/>
              </w:rPr>
              <w:t>5</w:t>
            </w:r>
            <w:r w:rsidRPr="008955D0">
              <w:rPr>
                <w:rFonts w:ascii="Times New Roman" w:hAnsi="Times New Roman"/>
                <w:spacing w:val="-3"/>
                <w:sz w:val="18"/>
                <w:szCs w:val="18"/>
              </w:rPr>
              <w:t xml:space="preserve"> </w:t>
            </w:r>
            <w:r w:rsidRPr="008955D0">
              <w:rPr>
                <w:rFonts w:ascii="Times New Roman" w:hAnsi="Times New Roman"/>
                <w:sz w:val="18"/>
                <w:szCs w:val="18"/>
              </w:rPr>
              <w:t>pesponto,</w:t>
            </w:r>
            <w:r w:rsidRPr="008955D0">
              <w:rPr>
                <w:rFonts w:ascii="Times New Roman" w:hAnsi="Times New Roman"/>
                <w:spacing w:val="-3"/>
                <w:sz w:val="18"/>
                <w:szCs w:val="18"/>
              </w:rPr>
              <w:t xml:space="preserve"> </w:t>
            </w:r>
            <w:r w:rsidRPr="008955D0">
              <w:rPr>
                <w:rFonts w:ascii="Times New Roman" w:hAnsi="Times New Roman"/>
                <w:sz w:val="18"/>
                <w:szCs w:val="18"/>
              </w:rPr>
              <w:t>e</w:t>
            </w:r>
            <w:r w:rsidRPr="008955D0">
              <w:rPr>
                <w:rFonts w:ascii="Times New Roman" w:hAnsi="Times New Roman"/>
                <w:spacing w:val="-3"/>
                <w:sz w:val="18"/>
                <w:szCs w:val="18"/>
              </w:rPr>
              <w:t xml:space="preserve"> </w:t>
            </w:r>
            <w:r w:rsidRPr="008955D0">
              <w:rPr>
                <w:rFonts w:ascii="Times New Roman" w:hAnsi="Times New Roman"/>
                <w:sz w:val="18"/>
                <w:szCs w:val="18"/>
              </w:rPr>
              <w:t>sua</w:t>
            </w:r>
            <w:r w:rsidRPr="008955D0">
              <w:rPr>
                <w:rFonts w:ascii="Times New Roman" w:hAnsi="Times New Roman"/>
                <w:spacing w:val="-3"/>
                <w:sz w:val="18"/>
                <w:szCs w:val="18"/>
              </w:rPr>
              <w:t xml:space="preserve"> </w:t>
            </w:r>
            <w:r w:rsidRPr="008955D0">
              <w:rPr>
                <w:rFonts w:ascii="Times New Roman" w:hAnsi="Times New Roman"/>
                <w:sz w:val="18"/>
                <w:szCs w:val="18"/>
              </w:rPr>
              <w:t>barra</w:t>
            </w:r>
            <w:r w:rsidRPr="008955D0">
              <w:rPr>
                <w:rFonts w:ascii="Times New Roman" w:hAnsi="Times New Roman"/>
                <w:spacing w:val="-3"/>
                <w:sz w:val="18"/>
                <w:szCs w:val="18"/>
              </w:rPr>
              <w:t xml:space="preserve"> </w:t>
            </w:r>
            <w:r w:rsidRPr="008955D0">
              <w:rPr>
                <w:rFonts w:ascii="Times New Roman" w:hAnsi="Times New Roman"/>
                <w:sz w:val="18"/>
                <w:szCs w:val="18"/>
              </w:rPr>
              <w:t>deverá</w:t>
            </w:r>
            <w:r w:rsidRPr="008955D0">
              <w:rPr>
                <w:rFonts w:ascii="Times New Roman" w:hAnsi="Times New Roman"/>
                <w:spacing w:val="-3"/>
                <w:sz w:val="18"/>
                <w:szCs w:val="18"/>
              </w:rPr>
              <w:t xml:space="preserve"> </w:t>
            </w:r>
            <w:r w:rsidRPr="008955D0">
              <w:rPr>
                <w:rFonts w:ascii="Times New Roman" w:hAnsi="Times New Roman"/>
                <w:sz w:val="18"/>
                <w:szCs w:val="18"/>
              </w:rPr>
              <w:t>ter</w:t>
            </w:r>
            <w:r w:rsidRPr="008955D0">
              <w:rPr>
                <w:rFonts w:ascii="Times New Roman" w:hAnsi="Times New Roman"/>
                <w:spacing w:val="-3"/>
                <w:sz w:val="18"/>
                <w:szCs w:val="18"/>
              </w:rPr>
              <w:t xml:space="preserve"> </w:t>
            </w:r>
            <w:r w:rsidRPr="008955D0">
              <w:rPr>
                <w:rFonts w:ascii="Times New Roman" w:hAnsi="Times New Roman"/>
                <w:sz w:val="18"/>
                <w:szCs w:val="18"/>
              </w:rPr>
              <w:t>1</w:t>
            </w:r>
            <w:r w:rsidRPr="008955D0">
              <w:rPr>
                <w:rFonts w:ascii="Times New Roman" w:hAnsi="Times New Roman"/>
                <w:spacing w:val="-3"/>
                <w:sz w:val="18"/>
                <w:szCs w:val="18"/>
              </w:rPr>
              <w:t xml:space="preserve"> </w:t>
            </w:r>
            <w:r w:rsidRPr="008955D0">
              <w:rPr>
                <w:rFonts w:ascii="Times New Roman" w:hAnsi="Times New Roman"/>
                <w:sz w:val="18"/>
                <w:szCs w:val="18"/>
              </w:rPr>
              <w:t>cm</w:t>
            </w:r>
            <w:r w:rsidRPr="008955D0">
              <w:rPr>
                <w:rFonts w:ascii="Times New Roman" w:hAnsi="Times New Roman"/>
                <w:spacing w:val="-3"/>
                <w:sz w:val="18"/>
                <w:szCs w:val="18"/>
              </w:rPr>
              <w:t xml:space="preserve"> </w:t>
            </w:r>
            <w:r w:rsidRPr="008955D0">
              <w:rPr>
                <w:rFonts w:ascii="Times New Roman" w:hAnsi="Times New Roman"/>
                <w:sz w:val="18"/>
                <w:szCs w:val="18"/>
              </w:rPr>
              <w:t>de</w:t>
            </w:r>
            <w:r w:rsidRPr="008955D0">
              <w:rPr>
                <w:rFonts w:ascii="Times New Roman" w:hAnsi="Times New Roman"/>
                <w:spacing w:val="-3"/>
                <w:sz w:val="18"/>
                <w:szCs w:val="18"/>
              </w:rPr>
              <w:t xml:space="preserve"> </w:t>
            </w:r>
            <w:r w:rsidRPr="008955D0">
              <w:rPr>
                <w:rFonts w:ascii="Times New Roman" w:hAnsi="Times New Roman"/>
                <w:sz w:val="18"/>
                <w:szCs w:val="18"/>
              </w:rPr>
              <w:t>largura,</w:t>
            </w:r>
            <w:r w:rsidRPr="008955D0">
              <w:rPr>
                <w:rFonts w:ascii="Times New Roman" w:hAnsi="Times New Roman"/>
                <w:spacing w:val="-3"/>
                <w:sz w:val="18"/>
                <w:szCs w:val="18"/>
              </w:rPr>
              <w:t xml:space="preserve"> </w:t>
            </w:r>
            <w:r w:rsidRPr="008955D0">
              <w:rPr>
                <w:rFonts w:ascii="Times New Roman" w:hAnsi="Times New Roman"/>
                <w:sz w:val="18"/>
                <w:szCs w:val="18"/>
              </w:rPr>
              <w:t>feito</w:t>
            </w:r>
            <w:r w:rsidRPr="008955D0">
              <w:rPr>
                <w:rFonts w:ascii="Times New Roman" w:hAnsi="Times New Roman"/>
                <w:spacing w:val="-3"/>
                <w:sz w:val="18"/>
                <w:szCs w:val="18"/>
              </w:rPr>
              <w:t xml:space="preserve"> </w:t>
            </w:r>
            <w:r w:rsidRPr="008955D0">
              <w:rPr>
                <w:rFonts w:ascii="Times New Roman" w:hAnsi="Times New Roman"/>
                <w:sz w:val="18"/>
                <w:szCs w:val="18"/>
              </w:rPr>
              <w:t xml:space="preserve">em máquina reta. </w:t>
            </w:r>
            <w:r w:rsidRPr="008955D0">
              <w:rPr>
                <w:rFonts w:ascii="Times New Roman" w:hAnsi="Times New Roman"/>
                <w:b/>
                <w:sz w:val="18"/>
                <w:szCs w:val="18"/>
              </w:rPr>
              <w:t>Personalização:</w:t>
            </w:r>
            <w:r w:rsidRPr="008955D0">
              <w:rPr>
                <w:rFonts w:ascii="Times New Roman" w:hAnsi="Times New Roman"/>
                <w:sz w:val="18"/>
                <w:szCs w:val="18"/>
              </w:rPr>
              <w:t xml:space="preserve"> sublimação total (100%) Impressão de alta qualidade, Etiqueta de composição do tecido, tamanho e fornecedor. Na coxa com a logo e layout fornecida pela Contratante.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As peças serão de acordo com a tabela de medidas nº </w:t>
            </w:r>
            <w:proofErr w:type="gramStart"/>
            <w:r w:rsidRPr="008955D0">
              <w:rPr>
                <w:rFonts w:ascii="Times New Roman" w:hAnsi="Times New Roman"/>
                <w:sz w:val="18"/>
                <w:szCs w:val="18"/>
              </w:rPr>
              <w:t xml:space="preserve">4,  </w:t>
            </w:r>
            <w:r w:rsidRPr="008955D0">
              <w:rPr>
                <w:rFonts w:ascii="Times New Roman" w:hAnsi="Times New Roman"/>
                <w:b/>
                <w:sz w:val="18"/>
                <w:szCs w:val="18"/>
              </w:rPr>
              <w:t>tamanho</w:t>
            </w:r>
            <w:proofErr w:type="gramEnd"/>
            <w:r w:rsidRPr="008955D0">
              <w:rPr>
                <w:rFonts w:ascii="Times New Roman" w:hAnsi="Times New Roman"/>
                <w:b/>
                <w:sz w:val="18"/>
                <w:szCs w:val="18"/>
              </w:rPr>
              <w:t xml:space="preserve"> anexa do 8a a 14a</w:t>
            </w:r>
            <w:r w:rsidRPr="008955D0">
              <w:rPr>
                <w:rFonts w:ascii="Times New Roman" w:hAnsi="Times New Roman"/>
                <w:sz w:val="18"/>
                <w:szCs w:val="18"/>
              </w:rPr>
              <w:t>.</w:t>
            </w:r>
          </w:p>
          <w:p w14:paraId="703C1E34" w14:textId="5B592978"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composição do tecido, símbolos/instruções de lavagem, tamanho. As etiquetas devem cumprir as instruções do Regulamento Técnico MERCOSUL sobre Etiquetagem de </w:t>
            </w:r>
            <w:proofErr w:type="gramStart"/>
            <w:r w:rsidRPr="008955D0">
              <w:rPr>
                <w:rFonts w:ascii="Times New Roman" w:hAnsi="Times New Roman"/>
                <w:sz w:val="18"/>
                <w:szCs w:val="18"/>
              </w:rPr>
              <w:t>Pro- dutos</w:t>
            </w:r>
            <w:proofErr w:type="gramEnd"/>
            <w:r w:rsidRPr="008955D0">
              <w:rPr>
                <w:rFonts w:ascii="Times New Roman" w:hAnsi="Times New Roman"/>
                <w:sz w:val="18"/>
                <w:szCs w:val="18"/>
              </w:rPr>
              <w:t xml:space="preserve"> Têxteis, determinadas pelas resoluções vigentes.</w:t>
            </w:r>
          </w:p>
        </w:tc>
        <w:tc>
          <w:tcPr>
            <w:tcW w:w="709" w:type="dxa"/>
          </w:tcPr>
          <w:p w14:paraId="4D5F9E23"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Unid.</w:t>
            </w:r>
          </w:p>
          <w:p w14:paraId="68427842"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590C6A1F"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4C50018D"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34585358"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3B8217A2"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tc>
        <w:tc>
          <w:tcPr>
            <w:tcW w:w="850" w:type="dxa"/>
          </w:tcPr>
          <w:p w14:paraId="08D1725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60</w:t>
            </w:r>
          </w:p>
        </w:tc>
        <w:tc>
          <w:tcPr>
            <w:tcW w:w="993" w:type="dxa"/>
          </w:tcPr>
          <w:p w14:paraId="661BB723" w14:textId="77777777" w:rsidR="008E495E" w:rsidRPr="008955D0" w:rsidRDefault="00021ED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R$ 175,67</w:t>
            </w:r>
          </w:p>
        </w:tc>
        <w:tc>
          <w:tcPr>
            <w:tcW w:w="1276" w:type="dxa"/>
          </w:tcPr>
          <w:p w14:paraId="504DA383" w14:textId="77777777" w:rsidR="008E495E" w:rsidRPr="008955D0" w:rsidRDefault="00021ED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R$ 10.540,20</w:t>
            </w:r>
          </w:p>
        </w:tc>
      </w:tr>
      <w:tr w:rsidR="008E495E" w:rsidRPr="008955D0" w14:paraId="538CCF1C" w14:textId="77777777" w:rsidTr="008955D0">
        <w:tc>
          <w:tcPr>
            <w:tcW w:w="534" w:type="dxa"/>
          </w:tcPr>
          <w:p w14:paraId="46355814"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4</w:t>
            </w:r>
          </w:p>
          <w:p w14:paraId="0780C891"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729B1939"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4323828A"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4453B216"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59E3DA8B"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1543FD8F"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6C632279"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322E7FC2"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p w14:paraId="3CE7FC6F"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p>
        </w:tc>
        <w:tc>
          <w:tcPr>
            <w:tcW w:w="850" w:type="dxa"/>
          </w:tcPr>
          <w:p w14:paraId="2ACC08B0" w14:textId="77777777" w:rsidR="008E495E" w:rsidRPr="008955D0" w:rsidRDefault="00021EDE" w:rsidP="008955D0">
            <w:pPr>
              <w:jc w:val="both"/>
              <w:rPr>
                <w:rFonts w:ascii="Times New Roman" w:hAnsi="Times New Roman"/>
                <w:b/>
                <w:sz w:val="18"/>
                <w:szCs w:val="18"/>
              </w:rPr>
            </w:pPr>
            <w:r w:rsidRPr="008955D0">
              <w:rPr>
                <w:rFonts w:ascii="Times New Roman" w:hAnsi="Times New Roman"/>
                <w:b/>
                <w:sz w:val="18"/>
                <w:szCs w:val="18"/>
              </w:rPr>
              <w:t>87581</w:t>
            </w:r>
          </w:p>
        </w:tc>
        <w:tc>
          <w:tcPr>
            <w:tcW w:w="5028" w:type="dxa"/>
          </w:tcPr>
          <w:p w14:paraId="70762406"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CALÇA ESTILO ESPORTIVO</w:t>
            </w:r>
            <w:r w:rsidRPr="008955D0">
              <w:rPr>
                <w:rFonts w:ascii="Times New Roman" w:hAnsi="Times New Roman"/>
                <w:sz w:val="18"/>
                <w:szCs w:val="18"/>
              </w:rPr>
              <w:t xml:space="preserve">, </w:t>
            </w:r>
            <w:r w:rsidRPr="008955D0">
              <w:rPr>
                <w:rFonts w:ascii="Times New Roman" w:hAnsi="Times New Roman"/>
                <w:b/>
                <w:sz w:val="18"/>
                <w:szCs w:val="18"/>
              </w:rPr>
              <w:t>confeccionada em tactel 100%</w:t>
            </w:r>
            <w:r w:rsidRPr="008955D0">
              <w:rPr>
                <w:rFonts w:ascii="Times New Roman" w:hAnsi="Times New Roman"/>
                <w:sz w:val="18"/>
                <w:szCs w:val="18"/>
              </w:rPr>
              <w:t xml:space="preserve"> Poliéster peletizado, com gramatura de 105 g/m² na cor A SER ESCOLHIDA PELA CONTRATADA, com bolsos laterais</w:t>
            </w:r>
            <w:r w:rsidRPr="008955D0">
              <w:rPr>
                <w:rFonts w:ascii="Times New Roman" w:hAnsi="Times New Roman"/>
                <w:spacing w:val="-5"/>
                <w:sz w:val="18"/>
                <w:szCs w:val="18"/>
              </w:rPr>
              <w:t xml:space="preserve"> </w:t>
            </w:r>
            <w:r w:rsidRPr="008955D0">
              <w:rPr>
                <w:rFonts w:ascii="Times New Roman" w:hAnsi="Times New Roman"/>
                <w:sz w:val="18"/>
                <w:szCs w:val="18"/>
              </w:rPr>
              <w:t>tipo</w:t>
            </w:r>
            <w:r w:rsidRPr="008955D0">
              <w:rPr>
                <w:rFonts w:ascii="Times New Roman" w:hAnsi="Times New Roman"/>
                <w:spacing w:val="-5"/>
                <w:sz w:val="18"/>
                <w:szCs w:val="18"/>
              </w:rPr>
              <w:t xml:space="preserve"> </w:t>
            </w:r>
            <w:r w:rsidRPr="008955D0">
              <w:rPr>
                <w:rFonts w:ascii="Times New Roman" w:hAnsi="Times New Roman"/>
                <w:spacing w:val="-2"/>
                <w:sz w:val="18"/>
                <w:szCs w:val="18"/>
              </w:rPr>
              <w:t>faca.</w:t>
            </w:r>
            <w:r w:rsidRPr="008955D0">
              <w:rPr>
                <w:rFonts w:ascii="Times New Roman" w:hAnsi="Times New Roman"/>
                <w:sz w:val="18"/>
                <w:szCs w:val="18"/>
              </w:rPr>
              <w:t xml:space="preserve"> Nas laterais deverão possuir uma faixa, com largura de 1,0cm na cor A SER ESCOLHIDA PELA CONTRATADA,</w:t>
            </w:r>
            <w:r w:rsidRPr="008955D0">
              <w:rPr>
                <w:rFonts w:ascii="Times New Roman" w:hAnsi="Times New Roman"/>
                <w:spacing w:val="-5"/>
                <w:sz w:val="18"/>
                <w:szCs w:val="18"/>
              </w:rPr>
              <w:t xml:space="preserve"> </w:t>
            </w:r>
            <w:r w:rsidRPr="008955D0">
              <w:rPr>
                <w:rFonts w:ascii="Times New Roman" w:hAnsi="Times New Roman"/>
                <w:sz w:val="18"/>
                <w:szCs w:val="18"/>
              </w:rPr>
              <w:t>confeccionado</w:t>
            </w:r>
            <w:r w:rsidRPr="008955D0">
              <w:rPr>
                <w:rFonts w:ascii="Times New Roman" w:hAnsi="Times New Roman"/>
                <w:spacing w:val="-5"/>
                <w:sz w:val="18"/>
                <w:szCs w:val="18"/>
              </w:rPr>
              <w:t xml:space="preserve"> </w:t>
            </w:r>
            <w:r w:rsidRPr="008955D0">
              <w:rPr>
                <w:rFonts w:ascii="Times New Roman" w:hAnsi="Times New Roman"/>
                <w:sz w:val="18"/>
                <w:szCs w:val="18"/>
              </w:rPr>
              <w:t>em</w:t>
            </w:r>
            <w:r w:rsidRPr="008955D0">
              <w:rPr>
                <w:rFonts w:ascii="Times New Roman" w:hAnsi="Times New Roman"/>
                <w:spacing w:val="-5"/>
                <w:sz w:val="18"/>
                <w:szCs w:val="18"/>
              </w:rPr>
              <w:t xml:space="preserve"> </w:t>
            </w:r>
            <w:r w:rsidRPr="008955D0">
              <w:rPr>
                <w:rFonts w:ascii="Times New Roman" w:hAnsi="Times New Roman"/>
                <w:sz w:val="18"/>
                <w:szCs w:val="18"/>
              </w:rPr>
              <w:t>tecido</w:t>
            </w:r>
            <w:r w:rsidRPr="008955D0">
              <w:rPr>
                <w:rFonts w:ascii="Times New Roman" w:hAnsi="Times New Roman"/>
                <w:spacing w:val="-5"/>
                <w:sz w:val="18"/>
                <w:szCs w:val="18"/>
              </w:rPr>
              <w:t xml:space="preserve"> </w:t>
            </w:r>
            <w:r w:rsidRPr="008955D0">
              <w:rPr>
                <w:rFonts w:ascii="Times New Roman" w:hAnsi="Times New Roman"/>
                <w:sz w:val="18"/>
                <w:szCs w:val="18"/>
              </w:rPr>
              <w:t>100%</w:t>
            </w:r>
            <w:r w:rsidRPr="008955D0">
              <w:rPr>
                <w:rFonts w:ascii="Times New Roman" w:hAnsi="Times New Roman"/>
                <w:spacing w:val="-5"/>
                <w:sz w:val="18"/>
                <w:szCs w:val="18"/>
              </w:rPr>
              <w:t xml:space="preserve"> </w:t>
            </w:r>
            <w:r w:rsidRPr="008955D0">
              <w:rPr>
                <w:rFonts w:ascii="Times New Roman" w:hAnsi="Times New Roman"/>
                <w:sz w:val="18"/>
                <w:szCs w:val="18"/>
              </w:rPr>
              <w:t>Poliéster</w:t>
            </w:r>
            <w:r w:rsidRPr="008955D0">
              <w:rPr>
                <w:rFonts w:ascii="Times New Roman" w:hAnsi="Times New Roman"/>
                <w:spacing w:val="-5"/>
                <w:sz w:val="18"/>
                <w:szCs w:val="18"/>
              </w:rPr>
              <w:t xml:space="preserve"> </w:t>
            </w:r>
            <w:r w:rsidRPr="008955D0">
              <w:rPr>
                <w:rFonts w:ascii="Times New Roman" w:hAnsi="Times New Roman"/>
                <w:sz w:val="18"/>
                <w:szCs w:val="18"/>
              </w:rPr>
              <w:t>com gramatura de 105 g/m</w:t>
            </w:r>
            <w:proofErr w:type="gramStart"/>
            <w:r w:rsidRPr="008955D0">
              <w:rPr>
                <w:rFonts w:ascii="Times New Roman" w:hAnsi="Times New Roman"/>
                <w:sz w:val="18"/>
                <w:szCs w:val="18"/>
              </w:rPr>
              <w:t>².A</w:t>
            </w:r>
            <w:proofErr w:type="gramEnd"/>
            <w:r w:rsidRPr="008955D0">
              <w:rPr>
                <w:rFonts w:ascii="Times New Roman" w:hAnsi="Times New Roman"/>
                <w:sz w:val="18"/>
                <w:szCs w:val="18"/>
              </w:rPr>
              <w:t xml:space="preserve"> calça deverá ter internamente um forro confeccionado em helanca light 100% Poliéster, 115g/m²</w:t>
            </w:r>
            <w:r w:rsidRPr="008955D0">
              <w:rPr>
                <w:rFonts w:ascii="Times New Roman" w:hAnsi="Times New Roman"/>
                <w:spacing w:val="-16"/>
                <w:sz w:val="18"/>
                <w:szCs w:val="18"/>
              </w:rPr>
              <w:t xml:space="preserve"> </w:t>
            </w:r>
            <w:r w:rsidRPr="008955D0">
              <w:rPr>
                <w:rFonts w:ascii="Times New Roman" w:hAnsi="Times New Roman"/>
                <w:sz w:val="18"/>
                <w:szCs w:val="18"/>
              </w:rPr>
              <w:t>(+</w:t>
            </w:r>
            <w:r w:rsidRPr="008955D0">
              <w:rPr>
                <w:rFonts w:ascii="Times New Roman" w:hAnsi="Times New Roman"/>
                <w:spacing w:val="-14"/>
                <w:sz w:val="18"/>
                <w:szCs w:val="18"/>
              </w:rPr>
              <w:t xml:space="preserve"> </w:t>
            </w:r>
            <w:r w:rsidRPr="008955D0">
              <w:rPr>
                <w:rFonts w:ascii="Times New Roman" w:hAnsi="Times New Roman"/>
                <w:sz w:val="18"/>
                <w:szCs w:val="18"/>
              </w:rPr>
              <w:t>ou</w:t>
            </w:r>
            <w:r w:rsidRPr="008955D0">
              <w:rPr>
                <w:rFonts w:ascii="Times New Roman" w:hAnsi="Times New Roman"/>
                <w:spacing w:val="-14"/>
                <w:sz w:val="18"/>
                <w:szCs w:val="18"/>
              </w:rPr>
              <w:t xml:space="preserve"> </w:t>
            </w:r>
            <w:r w:rsidRPr="008955D0">
              <w:rPr>
                <w:rFonts w:ascii="Times New Roman" w:hAnsi="Times New Roman"/>
                <w:sz w:val="18"/>
                <w:szCs w:val="18"/>
              </w:rPr>
              <w:t>-</w:t>
            </w:r>
            <w:r w:rsidRPr="008955D0">
              <w:rPr>
                <w:rFonts w:ascii="Times New Roman" w:hAnsi="Times New Roman"/>
                <w:spacing w:val="-13"/>
                <w:sz w:val="18"/>
                <w:szCs w:val="18"/>
              </w:rPr>
              <w:t xml:space="preserve"> </w:t>
            </w:r>
            <w:r w:rsidRPr="008955D0">
              <w:rPr>
                <w:rFonts w:ascii="Times New Roman" w:hAnsi="Times New Roman"/>
                <w:sz w:val="18"/>
                <w:szCs w:val="18"/>
              </w:rPr>
              <w:t>5%), confeccionado</w:t>
            </w:r>
            <w:r w:rsidRPr="008955D0">
              <w:rPr>
                <w:rFonts w:ascii="Times New Roman" w:hAnsi="Times New Roman"/>
                <w:spacing w:val="-14"/>
                <w:sz w:val="18"/>
                <w:szCs w:val="18"/>
              </w:rPr>
              <w:t xml:space="preserve"> </w:t>
            </w:r>
            <w:r w:rsidRPr="008955D0">
              <w:rPr>
                <w:rFonts w:ascii="Times New Roman" w:hAnsi="Times New Roman"/>
                <w:sz w:val="18"/>
                <w:szCs w:val="18"/>
              </w:rPr>
              <w:t>em</w:t>
            </w:r>
            <w:r w:rsidRPr="008955D0">
              <w:rPr>
                <w:rFonts w:ascii="Times New Roman" w:hAnsi="Times New Roman"/>
                <w:spacing w:val="-14"/>
                <w:sz w:val="18"/>
                <w:szCs w:val="18"/>
              </w:rPr>
              <w:t xml:space="preserve"> </w:t>
            </w:r>
            <w:r w:rsidRPr="008955D0">
              <w:rPr>
                <w:rFonts w:ascii="Times New Roman" w:hAnsi="Times New Roman"/>
                <w:sz w:val="18"/>
                <w:szCs w:val="18"/>
              </w:rPr>
              <w:t>tecido</w:t>
            </w:r>
            <w:r w:rsidRPr="008955D0">
              <w:rPr>
                <w:rFonts w:ascii="Times New Roman" w:hAnsi="Times New Roman"/>
                <w:spacing w:val="-14"/>
                <w:sz w:val="18"/>
                <w:szCs w:val="18"/>
              </w:rPr>
              <w:t xml:space="preserve"> </w:t>
            </w:r>
            <w:r w:rsidRPr="008955D0">
              <w:rPr>
                <w:rFonts w:ascii="Times New Roman" w:hAnsi="Times New Roman"/>
                <w:sz w:val="18"/>
                <w:szCs w:val="18"/>
              </w:rPr>
              <w:t>100%</w:t>
            </w:r>
            <w:r w:rsidRPr="008955D0">
              <w:rPr>
                <w:rFonts w:ascii="Times New Roman" w:hAnsi="Times New Roman"/>
                <w:spacing w:val="-13"/>
                <w:sz w:val="18"/>
                <w:szCs w:val="18"/>
              </w:rPr>
              <w:t xml:space="preserve"> </w:t>
            </w:r>
            <w:r w:rsidRPr="008955D0">
              <w:rPr>
                <w:rFonts w:ascii="Times New Roman" w:hAnsi="Times New Roman"/>
                <w:sz w:val="18"/>
                <w:szCs w:val="18"/>
              </w:rPr>
              <w:t xml:space="preserve">Poliéster com gramatura de 105 g/m². A cintura deverá possuir elástico com largura de 40 mm embutido e rebatido em </w:t>
            </w:r>
            <w:proofErr w:type="spellStart"/>
            <w:r w:rsidRPr="008955D0">
              <w:rPr>
                <w:rFonts w:ascii="Times New Roman" w:hAnsi="Times New Roman"/>
                <w:sz w:val="18"/>
                <w:szCs w:val="18"/>
              </w:rPr>
              <w:t>pespontadeira</w:t>
            </w:r>
            <w:proofErr w:type="spellEnd"/>
            <w:r w:rsidRPr="008955D0">
              <w:rPr>
                <w:rFonts w:ascii="Times New Roman" w:hAnsi="Times New Roman"/>
                <w:sz w:val="18"/>
                <w:szCs w:val="18"/>
              </w:rPr>
              <w:t xml:space="preserve"> com cinco pespontos. Boca do bolso faca nas laterais. </w:t>
            </w:r>
            <w:r w:rsidRPr="008955D0">
              <w:rPr>
                <w:rFonts w:ascii="Times New Roman" w:hAnsi="Times New Roman"/>
                <w:b/>
                <w:sz w:val="18"/>
                <w:szCs w:val="18"/>
              </w:rPr>
              <w:t>Personalização:</w:t>
            </w:r>
            <w:r w:rsidRPr="008955D0">
              <w:rPr>
                <w:rFonts w:ascii="Times New Roman" w:hAnsi="Times New Roman"/>
                <w:sz w:val="18"/>
                <w:szCs w:val="18"/>
              </w:rPr>
              <w:t xml:space="preserve"> sublimação total (100%) Impressão de alta qualidade, Etiqueta de composição do tecido, tamanho e fornecedor. Na coxa com a logo e layout fornecida pela Contratante.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As peças serão de acordo com a tabela de tamanhos nº 6, </w:t>
            </w:r>
            <w:r w:rsidRPr="008955D0">
              <w:rPr>
                <w:rFonts w:ascii="Times New Roman" w:hAnsi="Times New Roman"/>
                <w:b/>
                <w:sz w:val="18"/>
                <w:szCs w:val="18"/>
              </w:rPr>
              <w:t>anexa do P ao GG</w:t>
            </w:r>
            <w:r w:rsidRPr="008955D0">
              <w:rPr>
                <w:rFonts w:ascii="Times New Roman" w:hAnsi="Times New Roman"/>
                <w:sz w:val="18"/>
                <w:szCs w:val="18"/>
              </w:rPr>
              <w:t>.</w:t>
            </w:r>
          </w:p>
          <w:p w14:paraId="32EBD984" w14:textId="0698C048" w:rsidR="00260416" w:rsidRPr="008955D0" w:rsidRDefault="008E495E" w:rsidP="008955D0">
            <w:pPr>
              <w:jc w:val="both"/>
              <w:rPr>
                <w:rFonts w:ascii="Times New Roman" w:hAnsi="Times New Roman"/>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composição do tecido, símbolos/instruções de lavagem, tamanho. As etiquetas devem cumprir as instruções do Regulamento Técnico MERCOSUL sobre Etiquetagem de </w:t>
            </w:r>
            <w:proofErr w:type="gramStart"/>
            <w:r w:rsidRPr="008955D0">
              <w:rPr>
                <w:rFonts w:ascii="Times New Roman" w:hAnsi="Times New Roman"/>
                <w:sz w:val="18"/>
                <w:szCs w:val="18"/>
              </w:rPr>
              <w:t>Pro- dutos</w:t>
            </w:r>
            <w:proofErr w:type="gramEnd"/>
            <w:r w:rsidRPr="008955D0">
              <w:rPr>
                <w:rFonts w:ascii="Times New Roman" w:hAnsi="Times New Roman"/>
                <w:sz w:val="18"/>
                <w:szCs w:val="18"/>
              </w:rPr>
              <w:t xml:space="preserve"> Têxteis, determinadas pelas resoluções vigentes.</w:t>
            </w:r>
          </w:p>
        </w:tc>
        <w:tc>
          <w:tcPr>
            <w:tcW w:w="709" w:type="dxa"/>
          </w:tcPr>
          <w:p w14:paraId="1D0476CB"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Unid.</w:t>
            </w:r>
          </w:p>
          <w:p w14:paraId="4F4E1B6B"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027EB14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51632590"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63A4F76E"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4AB519F1"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20B10A5E"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p w14:paraId="42E78D7E"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p>
        </w:tc>
        <w:tc>
          <w:tcPr>
            <w:tcW w:w="850" w:type="dxa"/>
          </w:tcPr>
          <w:p w14:paraId="482BF057"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140</w:t>
            </w:r>
          </w:p>
        </w:tc>
        <w:tc>
          <w:tcPr>
            <w:tcW w:w="993" w:type="dxa"/>
          </w:tcPr>
          <w:p w14:paraId="58B02414" w14:textId="77777777" w:rsidR="008E495E" w:rsidRPr="008955D0" w:rsidRDefault="00946B9F"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R$ 105,63</w:t>
            </w:r>
          </w:p>
        </w:tc>
        <w:tc>
          <w:tcPr>
            <w:tcW w:w="1276" w:type="dxa"/>
          </w:tcPr>
          <w:p w14:paraId="7864F15F" w14:textId="77777777" w:rsidR="008E495E" w:rsidRPr="008955D0" w:rsidRDefault="0012712B"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R$ 14.788,20</w:t>
            </w:r>
          </w:p>
        </w:tc>
      </w:tr>
      <w:tr w:rsidR="008E495E" w:rsidRPr="008955D0" w14:paraId="7FE730D6" w14:textId="77777777" w:rsidTr="008955D0">
        <w:tc>
          <w:tcPr>
            <w:tcW w:w="534" w:type="dxa"/>
          </w:tcPr>
          <w:p w14:paraId="5BF239EA"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5</w:t>
            </w:r>
          </w:p>
        </w:tc>
        <w:tc>
          <w:tcPr>
            <w:tcW w:w="850" w:type="dxa"/>
          </w:tcPr>
          <w:p w14:paraId="76A4B08E" w14:textId="77777777" w:rsidR="008E495E" w:rsidRPr="008955D0" w:rsidRDefault="007E4AE2" w:rsidP="008955D0">
            <w:pPr>
              <w:jc w:val="both"/>
              <w:rPr>
                <w:rFonts w:ascii="Times New Roman" w:hAnsi="Times New Roman"/>
                <w:b/>
                <w:sz w:val="18"/>
                <w:szCs w:val="18"/>
              </w:rPr>
            </w:pPr>
            <w:r w:rsidRPr="008955D0">
              <w:rPr>
                <w:rFonts w:ascii="Times New Roman" w:hAnsi="Times New Roman"/>
                <w:b/>
                <w:sz w:val="18"/>
                <w:szCs w:val="18"/>
              </w:rPr>
              <w:t>87582</w:t>
            </w:r>
          </w:p>
        </w:tc>
        <w:tc>
          <w:tcPr>
            <w:tcW w:w="5028" w:type="dxa"/>
          </w:tcPr>
          <w:p w14:paraId="27161CAB"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CALÇA INFANTIL, ESTILO ESPORTIVO</w:t>
            </w:r>
            <w:r w:rsidRPr="008955D0">
              <w:rPr>
                <w:rFonts w:ascii="Times New Roman" w:hAnsi="Times New Roman"/>
                <w:sz w:val="18"/>
                <w:szCs w:val="18"/>
              </w:rPr>
              <w:t xml:space="preserve">, </w:t>
            </w:r>
            <w:r w:rsidRPr="008955D0">
              <w:rPr>
                <w:rFonts w:ascii="Times New Roman" w:hAnsi="Times New Roman"/>
                <w:b/>
                <w:sz w:val="18"/>
                <w:szCs w:val="18"/>
              </w:rPr>
              <w:t>confeccionada em tactel 100% Poliéster peletizado,</w:t>
            </w:r>
            <w:r w:rsidRPr="008955D0">
              <w:rPr>
                <w:rFonts w:ascii="Times New Roman" w:hAnsi="Times New Roman"/>
                <w:sz w:val="18"/>
                <w:szCs w:val="18"/>
              </w:rPr>
              <w:t xml:space="preserve"> com gramatura de 105 g/m² na cor A SER ESCOLHIDA PELA CONTRATADA, com bolsos laterais</w:t>
            </w:r>
            <w:r w:rsidRPr="008955D0">
              <w:rPr>
                <w:rFonts w:ascii="Times New Roman" w:hAnsi="Times New Roman"/>
                <w:spacing w:val="-5"/>
                <w:sz w:val="18"/>
                <w:szCs w:val="18"/>
              </w:rPr>
              <w:t xml:space="preserve"> </w:t>
            </w:r>
            <w:r w:rsidRPr="008955D0">
              <w:rPr>
                <w:rFonts w:ascii="Times New Roman" w:hAnsi="Times New Roman"/>
                <w:sz w:val="18"/>
                <w:szCs w:val="18"/>
              </w:rPr>
              <w:t>tipo</w:t>
            </w:r>
            <w:r w:rsidRPr="008955D0">
              <w:rPr>
                <w:rFonts w:ascii="Times New Roman" w:hAnsi="Times New Roman"/>
                <w:spacing w:val="-5"/>
                <w:sz w:val="18"/>
                <w:szCs w:val="18"/>
              </w:rPr>
              <w:t xml:space="preserve"> </w:t>
            </w:r>
            <w:r w:rsidRPr="008955D0">
              <w:rPr>
                <w:rFonts w:ascii="Times New Roman" w:hAnsi="Times New Roman"/>
                <w:spacing w:val="-2"/>
                <w:sz w:val="18"/>
                <w:szCs w:val="18"/>
              </w:rPr>
              <w:t>faca.</w:t>
            </w:r>
            <w:r w:rsidRPr="008955D0">
              <w:rPr>
                <w:rFonts w:ascii="Times New Roman" w:hAnsi="Times New Roman"/>
                <w:sz w:val="18"/>
                <w:szCs w:val="18"/>
              </w:rPr>
              <w:t xml:space="preserve"> Nas laterais deverão possuir uma faixa, com largura de 1,0cm na cor A SER ESCOLHIDA PELA CONTRATADA,</w:t>
            </w:r>
            <w:r w:rsidRPr="008955D0">
              <w:rPr>
                <w:rFonts w:ascii="Times New Roman" w:hAnsi="Times New Roman"/>
                <w:spacing w:val="-5"/>
                <w:sz w:val="18"/>
                <w:szCs w:val="18"/>
              </w:rPr>
              <w:t xml:space="preserve"> </w:t>
            </w:r>
            <w:r w:rsidRPr="008955D0">
              <w:rPr>
                <w:rFonts w:ascii="Times New Roman" w:hAnsi="Times New Roman"/>
                <w:sz w:val="18"/>
                <w:szCs w:val="18"/>
              </w:rPr>
              <w:t>confeccionado</w:t>
            </w:r>
            <w:r w:rsidRPr="008955D0">
              <w:rPr>
                <w:rFonts w:ascii="Times New Roman" w:hAnsi="Times New Roman"/>
                <w:spacing w:val="-5"/>
                <w:sz w:val="18"/>
                <w:szCs w:val="18"/>
              </w:rPr>
              <w:t xml:space="preserve"> </w:t>
            </w:r>
            <w:r w:rsidRPr="008955D0">
              <w:rPr>
                <w:rFonts w:ascii="Times New Roman" w:hAnsi="Times New Roman"/>
                <w:sz w:val="18"/>
                <w:szCs w:val="18"/>
              </w:rPr>
              <w:t>em</w:t>
            </w:r>
            <w:r w:rsidRPr="008955D0">
              <w:rPr>
                <w:rFonts w:ascii="Times New Roman" w:hAnsi="Times New Roman"/>
                <w:spacing w:val="-5"/>
                <w:sz w:val="18"/>
                <w:szCs w:val="18"/>
              </w:rPr>
              <w:t xml:space="preserve"> </w:t>
            </w:r>
            <w:r w:rsidRPr="008955D0">
              <w:rPr>
                <w:rFonts w:ascii="Times New Roman" w:hAnsi="Times New Roman"/>
                <w:sz w:val="18"/>
                <w:szCs w:val="18"/>
              </w:rPr>
              <w:t>tecido</w:t>
            </w:r>
            <w:r w:rsidRPr="008955D0">
              <w:rPr>
                <w:rFonts w:ascii="Times New Roman" w:hAnsi="Times New Roman"/>
                <w:spacing w:val="-5"/>
                <w:sz w:val="18"/>
                <w:szCs w:val="18"/>
              </w:rPr>
              <w:t xml:space="preserve"> </w:t>
            </w:r>
            <w:r w:rsidRPr="008955D0">
              <w:rPr>
                <w:rFonts w:ascii="Times New Roman" w:hAnsi="Times New Roman"/>
                <w:sz w:val="18"/>
                <w:szCs w:val="18"/>
              </w:rPr>
              <w:t>100%</w:t>
            </w:r>
            <w:r w:rsidRPr="008955D0">
              <w:rPr>
                <w:rFonts w:ascii="Times New Roman" w:hAnsi="Times New Roman"/>
                <w:spacing w:val="-5"/>
                <w:sz w:val="18"/>
                <w:szCs w:val="18"/>
              </w:rPr>
              <w:t xml:space="preserve"> </w:t>
            </w:r>
            <w:r w:rsidRPr="008955D0">
              <w:rPr>
                <w:rFonts w:ascii="Times New Roman" w:hAnsi="Times New Roman"/>
                <w:sz w:val="18"/>
                <w:szCs w:val="18"/>
              </w:rPr>
              <w:t>Poliéster</w:t>
            </w:r>
            <w:r w:rsidRPr="008955D0">
              <w:rPr>
                <w:rFonts w:ascii="Times New Roman" w:hAnsi="Times New Roman"/>
                <w:spacing w:val="-5"/>
                <w:sz w:val="18"/>
                <w:szCs w:val="18"/>
              </w:rPr>
              <w:t xml:space="preserve"> </w:t>
            </w:r>
            <w:r w:rsidRPr="008955D0">
              <w:rPr>
                <w:rFonts w:ascii="Times New Roman" w:hAnsi="Times New Roman"/>
                <w:sz w:val="18"/>
                <w:szCs w:val="18"/>
              </w:rPr>
              <w:t>com gramatura de 105 g/m</w:t>
            </w:r>
            <w:proofErr w:type="gramStart"/>
            <w:r w:rsidRPr="008955D0">
              <w:rPr>
                <w:rFonts w:ascii="Times New Roman" w:hAnsi="Times New Roman"/>
                <w:sz w:val="18"/>
                <w:szCs w:val="18"/>
              </w:rPr>
              <w:t>².A</w:t>
            </w:r>
            <w:proofErr w:type="gramEnd"/>
            <w:r w:rsidRPr="008955D0">
              <w:rPr>
                <w:rFonts w:ascii="Times New Roman" w:hAnsi="Times New Roman"/>
                <w:sz w:val="18"/>
                <w:szCs w:val="18"/>
              </w:rPr>
              <w:t xml:space="preserve"> calça deverá ter internamente um forro confeccionado em helanca light 100% Poliéster, 115g/m²</w:t>
            </w:r>
            <w:r w:rsidRPr="008955D0">
              <w:rPr>
                <w:rFonts w:ascii="Times New Roman" w:hAnsi="Times New Roman"/>
                <w:spacing w:val="-16"/>
                <w:sz w:val="18"/>
                <w:szCs w:val="18"/>
              </w:rPr>
              <w:t xml:space="preserve"> </w:t>
            </w:r>
            <w:r w:rsidRPr="008955D0">
              <w:rPr>
                <w:rFonts w:ascii="Times New Roman" w:hAnsi="Times New Roman"/>
                <w:sz w:val="18"/>
                <w:szCs w:val="18"/>
              </w:rPr>
              <w:t>(+</w:t>
            </w:r>
            <w:r w:rsidRPr="008955D0">
              <w:rPr>
                <w:rFonts w:ascii="Times New Roman" w:hAnsi="Times New Roman"/>
                <w:spacing w:val="-14"/>
                <w:sz w:val="18"/>
                <w:szCs w:val="18"/>
              </w:rPr>
              <w:t xml:space="preserve"> </w:t>
            </w:r>
            <w:r w:rsidRPr="008955D0">
              <w:rPr>
                <w:rFonts w:ascii="Times New Roman" w:hAnsi="Times New Roman"/>
                <w:sz w:val="18"/>
                <w:szCs w:val="18"/>
              </w:rPr>
              <w:t>ou</w:t>
            </w:r>
            <w:r w:rsidRPr="008955D0">
              <w:rPr>
                <w:rFonts w:ascii="Times New Roman" w:hAnsi="Times New Roman"/>
                <w:spacing w:val="-14"/>
                <w:sz w:val="18"/>
                <w:szCs w:val="18"/>
              </w:rPr>
              <w:t xml:space="preserve"> </w:t>
            </w:r>
            <w:r w:rsidRPr="008955D0">
              <w:rPr>
                <w:rFonts w:ascii="Times New Roman" w:hAnsi="Times New Roman"/>
                <w:sz w:val="18"/>
                <w:szCs w:val="18"/>
              </w:rPr>
              <w:t>-</w:t>
            </w:r>
            <w:r w:rsidRPr="008955D0">
              <w:rPr>
                <w:rFonts w:ascii="Times New Roman" w:hAnsi="Times New Roman"/>
                <w:spacing w:val="-13"/>
                <w:sz w:val="18"/>
                <w:szCs w:val="18"/>
              </w:rPr>
              <w:t xml:space="preserve"> </w:t>
            </w:r>
            <w:r w:rsidRPr="008955D0">
              <w:rPr>
                <w:rFonts w:ascii="Times New Roman" w:hAnsi="Times New Roman"/>
                <w:sz w:val="18"/>
                <w:szCs w:val="18"/>
              </w:rPr>
              <w:t>5%), confeccionado</w:t>
            </w:r>
            <w:r w:rsidRPr="008955D0">
              <w:rPr>
                <w:rFonts w:ascii="Times New Roman" w:hAnsi="Times New Roman"/>
                <w:spacing w:val="-14"/>
                <w:sz w:val="18"/>
                <w:szCs w:val="18"/>
              </w:rPr>
              <w:t xml:space="preserve"> </w:t>
            </w:r>
            <w:r w:rsidRPr="008955D0">
              <w:rPr>
                <w:rFonts w:ascii="Times New Roman" w:hAnsi="Times New Roman"/>
                <w:sz w:val="18"/>
                <w:szCs w:val="18"/>
              </w:rPr>
              <w:t>em</w:t>
            </w:r>
            <w:r w:rsidRPr="008955D0">
              <w:rPr>
                <w:rFonts w:ascii="Times New Roman" w:hAnsi="Times New Roman"/>
                <w:spacing w:val="-14"/>
                <w:sz w:val="18"/>
                <w:szCs w:val="18"/>
              </w:rPr>
              <w:t xml:space="preserve"> </w:t>
            </w:r>
            <w:r w:rsidRPr="008955D0">
              <w:rPr>
                <w:rFonts w:ascii="Times New Roman" w:hAnsi="Times New Roman"/>
                <w:sz w:val="18"/>
                <w:szCs w:val="18"/>
              </w:rPr>
              <w:t>tecido</w:t>
            </w:r>
            <w:r w:rsidRPr="008955D0">
              <w:rPr>
                <w:rFonts w:ascii="Times New Roman" w:hAnsi="Times New Roman"/>
                <w:spacing w:val="-14"/>
                <w:sz w:val="18"/>
                <w:szCs w:val="18"/>
              </w:rPr>
              <w:t xml:space="preserve"> </w:t>
            </w:r>
            <w:r w:rsidRPr="008955D0">
              <w:rPr>
                <w:rFonts w:ascii="Times New Roman" w:hAnsi="Times New Roman"/>
                <w:sz w:val="18"/>
                <w:szCs w:val="18"/>
              </w:rPr>
              <w:t>100%</w:t>
            </w:r>
            <w:r w:rsidRPr="008955D0">
              <w:rPr>
                <w:rFonts w:ascii="Times New Roman" w:hAnsi="Times New Roman"/>
                <w:spacing w:val="-13"/>
                <w:sz w:val="18"/>
                <w:szCs w:val="18"/>
              </w:rPr>
              <w:t xml:space="preserve"> </w:t>
            </w:r>
            <w:r w:rsidRPr="008955D0">
              <w:rPr>
                <w:rFonts w:ascii="Times New Roman" w:hAnsi="Times New Roman"/>
                <w:sz w:val="18"/>
                <w:szCs w:val="18"/>
              </w:rPr>
              <w:t xml:space="preserve">Poliéster com gramatura de 105 g/m². A cintura deverá possuir elástico com largura de 40 mm embutido e rebatido em </w:t>
            </w:r>
            <w:proofErr w:type="spellStart"/>
            <w:r w:rsidRPr="008955D0">
              <w:rPr>
                <w:rFonts w:ascii="Times New Roman" w:hAnsi="Times New Roman"/>
                <w:sz w:val="18"/>
                <w:szCs w:val="18"/>
              </w:rPr>
              <w:t>pespontadeira</w:t>
            </w:r>
            <w:proofErr w:type="spellEnd"/>
            <w:r w:rsidRPr="008955D0">
              <w:rPr>
                <w:rFonts w:ascii="Times New Roman" w:hAnsi="Times New Roman"/>
                <w:sz w:val="18"/>
                <w:szCs w:val="18"/>
              </w:rPr>
              <w:t xml:space="preserve"> com cinco pespontos. Boca </w:t>
            </w:r>
            <w:r w:rsidRPr="008955D0">
              <w:rPr>
                <w:rFonts w:ascii="Times New Roman" w:hAnsi="Times New Roman"/>
                <w:sz w:val="18"/>
                <w:szCs w:val="18"/>
              </w:rPr>
              <w:lastRenderedPageBreak/>
              <w:t xml:space="preserve">do bolso faca nas laterais. </w:t>
            </w:r>
            <w:r w:rsidRPr="008955D0">
              <w:rPr>
                <w:rFonts w:ascii="Times New Roman" w:hAnsi="Times New Roman"/>
                <w:b/>
                <w:sz w:val="18"/>
                <w:szCs w:val="18"/>
              </w:rPr>
              <w:t>Personalização:</w:t>
            </w:r>
            <w:r w:rsidRPr="008955D0">
              <w:rPr>
                <w:rFonts w:ascii="Times New Roman" w:hAnsi="Times New Roman"/>
                <w:sz w:val="18"/>
                <w:szCs w:val="18"/>
              </w:rPr>
              <w:t xml:space="preserve"> sublimação total (100%) Impressão de alta qualidade, Etiqueta de composição do tecido, tamanho e fornecedor. Na coxa com a logo e layout fornecida pela Contratante.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As peças serão de acordo com a tabela de medidas nº 7, </w:t>
            </w:r>
            <w:r w:rsidRPr="008955D0">
              <w:rPr>
                <w:rFonts w:ascii="Times New Roman" w:hAnsi="Times New Roman"/>
                <w:b/>
                <w:sz w:val="18"/>
                <w:szCs w:val="18"/>
              </w:rPr>
              <w:t>anexa de 8a a 14a</w:t>
            </w:r>
            <w:r w:rsidRPr="008955D0">
              <w:rPr>
                <w:rFonts w:ascii="Times New Roman" w:hAnsi="Times New Roman"/>
                <w:sz w:val="18"/>
                <w:szCs w:val="18"/>
              </w:rPr>
              <w:t>.</w:t>
            </w:r>
          </w:p>
          <w:p w14:paraId="0F9D9FEE" w14:textId="2D153BE9"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composição do tecido, símbolos/instruções de lavagem, tamanho. As etiquetas devem cumprir as instruções do Regulamento Técnico MERCOSUL sobre Etiquetagem de </w:t>
            </w:r>
            <w:proofErr w:type="gramStart"/>
            <w:r w:rsidRPr="008955D0">
              <w:rPr>
                <w:rFonts w:ascii="Times New Roman" w:hAnsi="Times New Roman"/>
                <w:sz w:val="18"/>
                <w:szCs w:val="18"/>
              </w:rPr>
              <w:t>Pro- dutos</w:t>
            </w:r>
            <w:proofErr w:type="gramEnd"/>
            <w:r w:rsidRPr="008955D0">
              <w:rPr>
                <w:rFonts w:ascii="Times New Roman" w:hAnsi="Times New Roman"/>
                <w:sz w:val="18"/>
                <w:szCs w:val="18"/>
              </w:rPr>
              <w:t xml:space="preserve"> Têxteis, determinadas pelas resoluções vigentes.</w:t>
            </w:r>
          </w:p>
        </w:tc>
        <w:tc>
          <w:tcPr>
            <w:tcW w:w="709" w:type="dxa"/>
          </w:tcPr>
          <w:p w14:paraId="2D0D2309"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lastRenderedPageBreak/>
              <w:t>Unid.</w:t>
            </w:r>
          </w:p>
        </w:tc>
        <w:tc>
          <w:tcPr>
            <w:tcW w:w="850" w:type="dxa"/>
          </w:tcPr>
          <w:p w14:paraId="6C05E53C"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60</w:t>
            </w:r>
          </w:p>
        </w:tc>
        <w:tc>
          <w:tcPr>
            <w:tcW w:w="993" w:type="dxa"/>
          </w:tcPr>
          <w:p w14:paraId="39382E40" w14:textId="77777777" w:rsidR="008E495E" w:rsidRPr="008955D0" w:rsidRDefault="007E4AE2"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R$ 78,00</w:t>
            </w:r>
          </w:p>
        </w:tc>
        <w:tc>
          <w:tcPr>
            <w:tcW w:w="1276" w:type="dxa"/>
          </w:tcPr>
          <w:p w14:paraId="3B53260A" w14:textId="77777777" w:rsidR="008E495E" w:rsidRPr="008955D0" w:rsidRDefault="007E4AE2"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R$ 4.680,00</w:t>
            </w:r>
          </w:p>
        </w:tc>
      </w:tr>
      <w:tr w:rsidR="008E495E" w:rsidRPr="008955D0" w14:paraId="6B7E023B" w14:textId="77777777" w:rsidTr="008955D0">
        <w:tc>
          <w:tcPr>
            <w:tcW w:w="534" w:type="dxa"/>
          </w:tcPr>
          <w:p w14:paraId="63496E76"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6</w:t>
            </w:r>
          </w:p>
        </w:tc>
        <w:tc>
          <w:tcPr>
            <w:tcW w:w="850" w:type="dxa"/>
          </w:tcPr>
          <w:p w14:paraId="131F944A" w14:textId="77777777" w:rsidR="008E495E" w:rsidRPr="008955D0" w:rsidRDefault="007E4AE2" w:rsidP="008955D0">
            <w:pPr>
              <w:jc w:val="both"/>
              <w:rPr>
                <w:rFonts w:ascii="Times New Roman" w:hAnsi="Times New Roman"/>
                <w:b/>
                <w:sz w:val="18"/>
                <w:szCs w:val="18"/>
              </w:rPr>
            </w:pPr>
            <w:r w:rsidRPr="008955D0">
              <w:rPr>
                <w:rFonts w:ascii="Times New Roman" w:hAnsi="Times New Roman"/>
                <w:b/>
                <w:sz w:val="18"/>
                <w:szCs w:val="18"/>
              </w:rPr>
              <w:t>87583</w:t>
            </w:r>
          </w:p>
        </w:tc>
        <w:tc>
          <w:tcPr>
            <w:tcW w:w="5028" w:type="dxa"/>
          </w:tcPr>
          <w:p w14:paraId="3D88922E"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Kit de uniforme para competições esportivas de futsal, vôlei, handebol e basquete composto por:</w:t>
            </w:r>
            <w:r w:rsidRPr="008955D0">
              <w:rPr>
                <w:rFonts w:ascii="Times New Roman" w:hAnsi="Times New Roman"/>
                <w:sz w:val="18"/>
                <w:szCs w:val="18"/>
              </w:rPr>
              <w:t xml:space="preserve"> 16 Camisetas em tecido </w:t>
            </w:r>
            <w:proofErr w:type="spellStart"/>
            <w:r w:rsidRPr="008955D0">
              <w:rPr>
                <w:rFonts w:ascii="Times New Roman" w:hAnsi="Times New Roman"/>
                <w:sz w:val="18"/>
                <w:szCs w:val="18"/>
              </w:rPr>
              <w:t>Tecnodry</w:t>
            </w:r>
            <w:proofErr w:type="spellEnd"/>
            <w:r w:rsidRPr="008955D0">
              <w:rPr>
                <w:rFonts w:ascii="Times New Roman" w:hAnsi="Times New Roman"/>
                <w:sz w:val="18"/>
                <w:szCs w:val="18"/>
              </w:rPr>
              <w:t xml:space="preserve"> (</w:t>
            </w:r>
            <w:proofErr w:type="spellStart"/>
            <w:r w:rsidRPr="008955D0">
              <w:rPr>
                <w:rFonts w:ascii="Times New Roman" w:hAnsi="Times New Roman"/>
                <w:sz w:val="18"/>
                <w:szCs w:val="18"/>
              </w:rPr>
              <w:t>Dry</w:t>
            </w:r>
            <w:proofErr w:type="spellEnd"/>
            <w:r w:rsidRPr="008955D0">
              <w:rPr>
                <w:rFonts w:ascii="Times New Roman" w:hAnsi="Times New Roman"/>
                <w:sz w:val="18"/>
                <w:szCs w:val="18"/>
              </w:rPr>
              <w:t xml:space="preserve">-Fit) 100 % Poliéster Supremo, tecido de alta absorção e leveza; sendo leve e frio, com conforto térmico, com secagem rápida, onde a transpiração evapora da superfície do tecido, estampa em sublimação de alta qualidade, Corte </w:t>
            </w:r>
            <w:proofErr w:type="spellStart"/>
            <w:r w:rsidRPr="008955D0">
              <w:rPr>
                <w:rFonts w:ascii="Times New Roman" w:hAnsi="Times New Roman"/>
                <w:sz w:val="18"/>
                <w:szCs w:val="18"/>
              </w:rPr>
              <w:t>Raglan</w:t>
            </w:r>
            <w:proofErr w:type="spellEnd"/>
            <w:r w:rsidRPr="008955D0">
              <w:rPr>
                <w:rFonts w:ascii="Times New Roman" w:hAnsi="Times New Roman"/>
                <w:sz w:val="18"/>
                <w:szCs w:val="18"/>
              </w:rPr>
              <w:t xml:space="preserve">, Gola redonda em poliéster, punho em Poliéster, manga curta com Punho de 50 mm, Proteção UV 50+, Gramatura 125 GR m2, Personalização 100% sublimada através de layout e cores definido e aprovado previamente (de acordo com necessidade do solicitante); sendo na Frente/Costas/Mangas/Punhos, Impressão de alta qualidade, Etiqueta de composição do tecido, tamanho e fornecedor,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Grade de Tamanho do PP ao EXGG; 16  Calções em tecido </w:t>
            </w:r>
            <w:proofErr w:type="spellStart"/>
            <w:r w:rsidRPr="008955D0">
              <w:rPr>
                <w:rFonts w:ascii="Times New Roman" w:hAnsi="Times New Roman"/>
                <w:sz w:val="18"/>
                <w:szCs w:val="18"/>
              </w:rPr>
              <w:t>Tecnodry</w:t>
            </w:r>
            <w:proofErr w:type="spellEnd"/>
            <w:r w:rsidRPr="008955D0">
              <w:rPr>
                <w:rFonts w:ascii="Times New Roman" w:hAnsi="Times New Roman"/>
                <w:sz w:val="18"/>
                <w:szCs w:val="18"/>
              </w:rPr>
              <w:t xml:space="preserve"> (</w:t>
            </w:r>
            <w:proofErr w:type="spellStart"/>
            <w:r w:rsidRPr="008955D0">
              <w:rPr>
                <w:rFonts w:ascii="Times New Roman" w:hAnsi="Times New Roman"/>
                <w:sz w:val="18"/>
                <w:szCs w:val="18"/>
              </w:rPr>
              <w:t>Dry</w:t>
            </w:r>
            <w:proofErr w:type="spellEnd"/>
            <w:r w:rsidRPr="008955D0">
              <w:rPr>
                <w:rFonts w:ascii="Times New Roman" w:hAnsi="Times New Roman"/>
                <w:sz w:val="18"/>
                <w:szCs w:val="18"/>
              </w:rPr>
              <w:t xml:space="preserve">-Fit) 100 % Poliéster Supremo com proteção UV 50+, gramatura 125 GR m2, tecido de alta absorção e leveza; sendo leve e frio, com conforto térmico, com secagem rápida, onde a transpiração evapora da superfície do tecido, estampa em sublimação de alta qualidade, Corte Reto, com elástico costurado na parte superior contornado todo calção, parte inferior do com acabamento de viés 100% poliéster para melhor acabamento, Personalização 100% sublimada (de acordo com necessidade do solicitante); sendo na Frente/Costas, Impressão de alta qualidade, Etiqueta de composição do tecido, tamanho e fornecedor,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Grade de Tamanho do PP ao EXGG; 16 Meiões ou meias de cano alto Profissionais de alta qualidade, tamanhos de 33/44, composição 52% Poliamida, 31% Algodão, 11% Poliéster, 6% </w:t>
            </w:r>
            <w:proofErr w:type="spellStart"/>
            <w:r w:rsidRPr="008955D0">
              <w:rPr>
                <w:rFonts w:ascii="Times New Roman" w:hAnsi="Times New Roman"/>
                <w:sz w:val="18"/>
                <w:szCs w:val="18"/>
              </w:rPr>
              <w:t>Elastodieno</w:t>
            </w:r>
            <w:proofErr w:type="spellEnd"/>
            <w:r w:rsidRPr="008955D0">
              <w:rPr>
                <w:rFonts w:ascii="Times New Roman" w:hAnsi="Times New Roman"/>
                <w:sz w:val="18"/>
                <w:szCs w:val="18"/>
              </w:rPr>
              <w:t>, cores a definir de acordo com layout definido e aprovado previamente pela contratante.</w:t>
            </w:r>
          </w:p>
          <w:p w14:paraId="71D15788" w14:textId="22A82480" w:rsidR="008E495E" w:rsidRPr="008955D0" w:rsidRDefault="008E495E" w:rsidP="008955D0">
            <w:pPr>
              <w:jc w:val="both"/>
              <w:rPr>
                <w:rFonts w:ascii="Times New Roman" w:hAnsi="Times New Roman"/>
                <w:color w:val="FF0000"/>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composição do tecido, símbolos/instruções de lavagem, tamanho. As etiquetas devem cumprir as instruções do Regulamento Técnico MERCOSUL sobre Etiquetagem de </w:t>
            </w:r>
            <w:proofErr w:type="gramStart"/>
            <w:r w:rsidRPr="008955D0">
              <w:rPr>
                <w:rFonts w:ascii="Times New Roman" w:hAnsi="Times New Roman"/>
                <w:sz w:val="18"/>
                <w:szCs w:val="18"/>
              </w:rPr>
              <w:t>Pro- dutos</w:t>
            </w:r>
            <w:proofErr w:type="gramEnd"/>
            <w:r w:rsidRPr="008955D0">
              <w:rPr>
                <w:rFonts w:ascii="Times New Roman" w:hAnsi="Times New Roman"/>
                <w:sz w:val="18"/>
                <w:szCs w:val="18"/>
              </w:rPr>
              <w:t xml:space="preserve"> Têxteis, determinadas pelas resoluções vigentes. As peças serão de acordo com as tabelas de medidas anexas </w:t>
            </w:r>
            <w:proofErr w:type="gramStart"/>
            <w:r w:rsidRPr="008955D0">
              <w:rPr>
                <w:rFonts w:ascii="Times New Roman" w:hAnsi="Times New Roman"/>
                <w:sz w:val="18"/>
                <w:szCs w:val="18"/>
              </w:rPr>
              <w:t>nº  2</w:t>
            </w:r>
            <w:proofErr w:type="gramEnd"/>
            <w:r w:rsidRPr="008955D0">
              <w:rPr>
                <w:rFonts w:ascii="Times New Roman" w:hAnsi="Times New Roman"/>
                <w:sz w:val="18"/>
                <w:szCs w:val="18"/>
              </w:rPr>
              <w:t xml:space="preserve"> e 3 para camisas, nº 8 e 9 para os calções e nº 11 para as meias e meiões.</w:t>
            </w:r>
          </w:p>
        </w:tc>
        <w:tc>
          <w:tcPr>
            <w:tcW w:w="709" w:type="dxa"/>
          </w:tcPr>
          <w:p w14:paraId="0717DDBE"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Kit</w:t>
            </w:r>
          </w:p>
        </w:tc>
        <w:tc>
          <w:tcPr>
            <w:tcW w:w="850" w:type="dxa"/>
          </w:tcPr>
          <w:p w14:paraId="39A273B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18</w:t>
            </w:r>
          </w:p>
        </w:tc>
        <w:tc>
          <w:tcPr>
            <w:tcW w:w="993" w:type="dxa"/>
          </w:tcPr>
          <w:p w14:paraId="283D8447" w14:textId="77777777" w:rsidR="008E495E" w:rsidRPr="008955D0" w:rsidRDefault="007E4AE2"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R$ 2.023,33</w:t>
            </w:r>
          </w:p>
        </w:tc>
        <w:tc>
          <w:tcPr>
            <w:tcW w:w="1276" w:type="dxa"/>
          </w:tcPr>
          <w:p w14:paraId="5B0860FF" w14:textId="77777777" w:rsidR="008E495E" w:rsidRPr="008955D0" w:rsidRDefault="0012712B"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R$ 36.419,94</w:t>
            </w:r>
          </w:p>
        </w:tc>
      </w:tr>
      <w:tr w:rsidR="008E495E" w:rsidRPr="008955D0" w14:paraId="5FE50721" w14:textId="77777777" w:rsidTr="008955D0">
        <w:tc>
          <w:tcPr>
            <w:tcW w:w="534" w:type="dxa"/>
          </w:tcPr>
          <w:p w14:paraId="5C288B57"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7</w:t>
            </w:r>
          </w:p>
        </w:tc>
        <w:tc>
          <w:tcPr>
            <w:tcW w:w="850" w:type="dxa"/>
          </w:tcPr>
          <w:p w14:paraId="1A7676D4" w14:textId="77777777" w:rsidR="008E495E" w:rsidRPr="008955D0" w:rsidRDefault="007E4AE2" w:rsidP="008955D0">
            <w:pPr>
              <w:jc w:val="both"/>
              <w:rPr>
                <w:rFonts w:ascii="Times New Roman" w:hAnsi="Times New Roman"/>
                <w:b/>
                <w:sz w:val="18"/>
                <w:szCs w:val="18"/>
              </w:rPr>
            </w:pPr>
            <w:r w:rsidRPr="008955D0">
              <w:rPr>
                <w:rFonts w:ascii="Times New Roman" w:hAnsi="Times New Roman"/>
                <w:b/>
                <w:sz w:val="18"/>
                <w:szCs w:val="18"/>
              </w:rPr>
              <w:t>87584</w:t>
            </w:r>
          </w:p>
        </w:tc>
        <w:tc>
          <w:tcPr>
            <w:tcW w:w="5028" w:type="dxa"/>
          </w:tcPr>
          <w:p w14:paraId="4DB95DE9"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Kit de uniforme infantil para competições esportivas de futsal, vôlei, handebol e basquete composto por:</w:t>
            </w:r>
            <w:r w:rsidRPr="008955D0">
              <w:rPr>
                <w:rFonts w:ascii="Times New Roman" w:hAnsi="Times New Roman"/>
                <w:sz w:val="18"/>
                <w:szCs w:val="18"/>
              </w:rPr>
              <w:t xml:space="preserve"> 16 Camisetas em tecido </w:t>
            </w:r>
            <w:proofErr w:type="spellStart"/>
            <w:r w:rsidRPr="008955D0">
              <w:rPr>
                <w:rFonts w:ascii="Times New Roman" w:hAnsi="Times New Roman"/>
                <w:sz w:val="18"/>
                <w:szCs w:val="18"/>
              </w:rPr>
              <w:t>Tecnodry</w:t>
            </w:r>
            <w:proofErr w:type="spellEnd"/>
            <w:r w:rsidRPr="008955D0">
              <w:rPr>
                <w:rFonts w:ascii="Times New Roman" w:hAnsi="Times New Roman"/>
                <w:sz w:val="18"/>
                <w:szCs w:val="18"/>
              </w:rPr>
              <w:t xml:space="preserve"> (</w:t>
            </w:r>
            <w:proofErr w:type="spellStart"/>
            <w:r w:rsidRPr="008955D0">
              <w:rPr>
                <w:rFonts w:ascii="Times New Roman" w:hAnsi="Times New Roman"/>
                <w:sz w:val="18"/>
                <w:szCs w:val="18"/>
              </w:rPr>
              <w:t>Dry</w:t>
            </w:r>
            <w:proofErr w:type="spellEnd"/>
            <w:r w:rsidRPr="008955D0">
              <w:rPr>
                <w:rFonts w:ascii="Times New Roman" w:hAnsi="Times New Roman"/>
                <w:sz w:val="18"/>
                <w:szCs w:val="18"/>
              </w:rPr>
              <w:t xml:space="preserve">-Fit) 100 % Poliéster Supremo, tecido de alta absorção e leveza; sendo leve e frio, com conforto térmico, com secagem rápida, onde a transpiração evapora da superfície do tecido, estampa em sublimação de alta qualidade, Corte </w:t>
            </w:r>
            <w:proofErr w:type="spellStart"/>
            <w:r w:rsidRPr="008955D0">
              <w:rPr>
                <w:rFonts w:ascii="Times New Roman" w:hAnsi="Times New Roman"/>
                <w:sz w:val="18"/>
                <w:szCs w:val="18"/>
              </w:rPr>
              <w:t>Raglan</w:t>
            </w:r>
            <w:proofErr w:type="spellEnd"/>
            <w:r w:rsidRPr="008955D0">
              <w:rPr>
                <w:rFonts w:ascii="Times New Roman" w:hAnsi="Times New Roman"/>
                <w:sz w:val="18"/>
                <w:szCs w:val="18"/>
              </w:rPr>
              <w:t xml:space="preserve">, Gola redonda em poliéster, punho em Poliéster, manga curta com Punho de 50 mm, Proteção UV 50+, Gramatura 125 GR m2, Personalização 100% sublimada através de layout e cores definido e aprovado previamente (de acordo com necessidade do solicitante); sendo na Frente/Costas/Mangas/Punhos, Impressão de </w:t>
            </w:r>
            <w:r w:rsidRPr="008955D0">
              <w:rPr>
                <w:rFonts w:ascii="Times New Roman" w:hAnsi="Times New Roman"/>
                <w:sz w:val="18"/>
                <w:szCs w:val="18"/>
              </w:rPr>
              <w:lastRenderedPageBreak/>
              <w:t xml:space="preserve">alta qualidade, Etiqueta de composição do tecido, tamanho e fornecedor,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Grade de Tamanho do PP ao EXGG; 16  Calções em tecido </w:t>
            </w:r>
            <w:proofErr w:type="spellStart"/>
            <w:r w:rsidRPr="008955D0">
              <w:rPr>
                <w:rFonts w:ascii="Times New Roman" w:hAnsi="Times New Roman"/>
                <w:sz w:val="18"/>
                <w:szCs w:val="18"/>
              </w:rPr>
              <w:t>Tecnodry</w:t>
            </w:r>
            <w:proofErr w:type="spellEnd"/>
            <w:r w:rsidRPr="008955D0">
              <w:rPr>
                <w:rFonts w:ascii="Times New Roman" w:hAnsi="Times New Roman"/>
                <w:sz w:val="18"/>
                <w:szCs w:val="18"/>
              </w:rPr>
              <w:t xml:space="preserve"> (</w:t>
            </w:r>
            <w:proofErr w:type="spellStart"/>
            <w:r w:rsidRPr="008955D0">
              <w:rPr>
                <w:rFonts w:ascii="Times New Roman" w:hAnsi="Times New Roman"/>
                <w:sz w:val="18"/>
                <w:szCs w:val="18"/>
              </w:rPr>
              <w:t>Dry</w:t>
            </w:r>
            <w:proofErr w:type="spellEnd"/>
            <w:r w:rsidRPr="008955D0">
              <w:rPr>
                <w:rFonts w:ascii="Times New Roman" w:hAnsi="Times New Roman"/>
                <w:sz w:val="18"/>
                <w:szCs w:val="18"/>
              </w:rPr>
              <w:t xml:space="preserve">-Fit) 100 % Poliéster Supremo com proteção UV 50+, gramatura 125 GR m2, tecido de alta absorção e leveza; sendo leve e frio, com conforto térmico, com secagem rápida, onde a transpiração evapora da superfície do tecido, estampa em sublimação de alta qualidade, Corte Reto, com elástico costurado na parte superior contornado todo calção, parte inferior do com acabamento de viés 100% poliéster para melhor acabamento, Personalização 100% sublimada (de acordo com necessidade do solicitante); sendo na Frente/Costas, Impressão de alta qualidade, Etiqueta de composição do tecido, tamanho e fornecedor,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Grade de Tamanho do PP ao EXGG; 16 Meiões ou meias de cano alto Profissionais de alta qualidade, tamanhos de 33/44, composição 52% Poliamida, 31% Algodão, 11% Poliéster, 6% </w:t>
            </w:r>
            <w:proofErr w:type="spellStart"/>
            <w:r w:rsidRPr="008955D0">
              <w:rPr>
                <w:rFonts w:ascii="Times New Roman" w:hAnsi="Times New Roman"/>
                <w:sz w:val="18"/>
                <w:szCs w:val="18"/>
              </w:rPr>
              <w:t>Elastodieno</w:t>
            </w:r>
            <w:proofErr w:type="spellEnd"/>
            <w:r w:rsidRPr="008955D0">
              <w:rPr>
                <w:rFonts w:ascii="Times New Roman" w:hAnsi="Times New Roman"/>
                <w:sz w:val="18"/>
                <w:szCs w:val="18"/>
              </w:rPr>
              <w:t>, cores a definir de acordo com layout definido e aprovado previamente pela contratante.</w:t>
            </w:r>
          </w:p>
          <w:p w14:paraId="54716EFA" w14:textId="278D0796" w:rsidR="008E495E" w:rsidRPr="008955D0" w:rsidRDefault="008E495E" w:rsidP="008955D0">
            <w:pPr>
              <w:jc w:val="both"/>
              <w:rPr>
                <w:rFonts w:ascii="Times New Roman" w:hAnsi="Times New Roman"/>
                <w:color w:val="FF0000"/>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composição do tecido, símbolos/instruções de lavagem, tamanho. As etiquetas devem cumprir as instruções do Regulamento Técnico MERCOSUL sobre Etiquetagem de </w:t>
            </w:r>
            <w:proofErr w:type="gramStart"/>
            <w:r w:rsidRPr="008955D0">
              <w:rPr>
                <w:rFonts w:ascii="Times New Roman" w:hAnsi="Times New Roman"/>
                <w:sz w:val="18"/>
                <w:szCs w:val="18"/>
              </w:rPr>
              <w:t>Pro- dutos</w:t>
            </w:r>
            <w:proofErr w:type="gramEnd"/>
            <w:r w:rsidRPr="008955D0">
              <w:rPr>
                <w:rFonts w:ascii="Times New Roman" w:hAnsi="Times New Roman"/>
                <w:sz w:val="18"/>
                <w:szCs w:val="18"/>
              </w:rPr>
              <w:t xml:space="preserve"> Têxteis, determinadas pelas resoluções vigentes. As peças serão de acordo com as tabelas de medidas anexas nº 1 para as camisas, nº 10 para os calções e nº 11 para as meias e meiões.</w:t>
            </w:r>
          </w:p>
        </w:tc>
        <w:tc>
          <w:tcPr>
            <w:tcW w:w="709" w:type="dxa"/>
          </w:tcPr>
          <w:p w14:paraId="1EBB6023"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lastRenderedPageBreak/>
              <w:t>Kit</w:t>
            </w:r>
          </w:p>
        </w:tc>
        <w:tc>
          <w:tcPr>
            <w:tcW w:w="850" w:type="dxa"/>
          </w:tcPr>
          <w:p w14:paraId="1563E719"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6</w:t>
            </w:r>
          </w:p>
        </w:tc>
        <w:tc>
          <w:tcPr>
            <w:tcW w:w="993" w:type="dxa"/>
          </w:tcPr>
          <w:p w14:paraId="34A56F64" w14:textId="77777777" w:rsidR="008E495E" w:rsidRPr="008955D0" w:rsidRDefault="007E4AE2" w:rsidP="008955D0">
            <w:pPr>
              <w:pStyle w:val="Standard"/>
              <w:tabs>
                <w:tab w:val="left" w:pos="582"/>
                <w:tab w:val="left" w:pos="786"/>
                <w:tab w:val="left" w:pos="1167"/>
                <w:tab w:val="left" w:pos="1422"/>
                <w:tab w:val="left" w:pos="1677"/>
                <w:tab w:val="left" w:pos="1992"/>
                <w:tab w:val="left" w:pos="2247"/>
                <w:tab w:val="left" w:leader="underscore" w:pos="7363"/>
              </w:tabs>
              <w:ind w:left="-169"/>
              <w:jc w:val="right"/>
              <w:rPr>
                <w:rFonts w:cs="Times New Roman"/>
                <w:sz w:val="18"/>
                <w:szCs w:val="18"/>
              </w:rPr>
            </w:pPr>
            <w:r w:rsidRPr="008955D0">
              <w:rPr>
                <w:rFonts w:cs="Times New Roman"/>
                <w:sz w:val="18"/>
                <w:szCs w:val="18"/>
              </w:rPr>
              <w:t>R$ 2.023,33</w:t>
            </w:r>
          </w:p>
        </w:tc>
        <w:tc>
          <w:tcPr>
            <w:tcW w:w="1276" w:type="dxa"/>
          </w:tcPr>
          <w:p w14:paraId="49AF29D7" w14:textId="77777777" w:rsidR="008E495E" w:rsidRPr="008955D0" w:rsidRDefault="0012712B"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R$ 12.139,98</w:t>
            </w:r>
          </w:p>
        </w:tc>
      </w:tr>
      <w:tr w:rsidR="008E495E" w:rsidRPr="008955D0" w14:paraId="1E0DBC87" w14:textId="77777777" w:rsidTr="008955D0">
        <w:tc>
          <w:tcPr>
            <w:tcW w:w="534" w:type="dxa"/>
          </w:tcPr>
          <w:p w14:paraId="704F57A6"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ind w:left="-142" w:right="17"/>
              <w:jc w:val="right"/>
              <w:rPr>
                <w:rFonts w:cs="Times New Roman"/>
                <w:sz w:val="18"/>
                <w:szCs w:val="18"/>
              </w:rPr>
            </w:pPr>
            <w:r w:rsidRPr="008955D0">
              <w:rPr>
                <w:rFonts w:cs="Times New Roman"/>
                <w:sz w:val="18"/>
                <w:szCs w:val="18"/>
              </w:rPr>
              <w:t>8</w:t>
            </w:r>
          </w:p>
        </w:tc>
        <w:tc>
          <w:tcPr>
            <w:tcW w:w="850" w:type="dxa"/>
          </w:tcPr>
          <w:p w14:paraId="2EE27344" w14:textId="77777777" w:rsidR="008E495E" w:rsidRPr="008955D0" w:rsidRDefault="007E4AE2" w:rsidP="008955D0">
            <w:pPr>
              <w:jc w:val="both"/>
              <w:rPr>
                <w:rFonts w:ascii="Times New Roman" w:hAnsi="Times New Roman"/>
                <w:b/>
                <w:sz w:val="18"/>
                <w:szCs w:val="18"/>
              </w:rPr>
            </w:pPr>
            <w:r w:rsidRPr="008955D0">
              <w:rPr>
                <w:rFonts w:ascii="Times New Roman" w:hAnsi="Times New Roman"/>
                <w:b/>
                <w:sz w:val="18"/>
                <w:szCs w:val="18"/>
              </w:rPr>
              <w:t>87585</w:t>
            </w:r>
          </w:p>
        </w:tc>
        <w:tc>
          <w:tcPr>
            <w:tcW w:w="5028" w:type="dxa"/>
          </w:tcPr>
          <w:p w14:paraId="406CCA33" w14:textId="77777777" w:rsidR="008E495E" w:rsidRPr="008955D0" w:rsidRDefault="008E495E" w:rsidP="008955D0">
            <w:pPr>
              <w:jc w:val="both"/>
              <w:rPr>
                <w:rFonts w:ascii="Times New Roman" w:hAnsi="Times New Roman"/>
                <w:sz w:val="18"/>
                <w:szCs w:val="18"/>
              </w:rPr>
            </w:pPr>
            <w:r w:rsidRPr="008955D0">
              <w:rPr>
                <w:rFonts w:ascii="Times New Roman" w:hAnsi="Times New Roman"/>
                <w:b/>
                <w:sz w:val="18"/>
                <w:szCs w:val="18"/>
              </w:rPr>
              <w:t>Kit de uniforme para futebol composto por:</w:t>
            </w:r>
            <w:r w:rsidRPr="008955D0">
              <w:rPr>
                <w:rFonts w:ascii="Times New Roman" w:hAnsi="Times New Roman"/>
                <w:sz w:val="18"/>
                <w:szCs w:val="18"/>
              </w:rPr>
              <w:t xml:space="preserve"> 24 Camisetas em tecido </w:t>
            </w:r>
            <w:proofErr w:type="spellStart"/>
            <w:r w:rsidRPr="008955D0">
              <w:rPr>
                <w:rFonts w:ascii="Times New Roman" w:hAnsi="Times New Roman"/>
                <w:sz w:val="18"/>
                <w:szCs w:val="18"/>
              </w:rPr>
              <w:t>Tecnodry</w:t>
            </w:r>
            <w:proofErr w:type="spellEnd"/>
            <w:r w:rsidRPr="008955D0">
              <w:rPr>
                <w:rFonts w:ascii="Times New Roman" w:hAnsi="Times New Roman"/>
                <w:sz w:val="18"/>
                <w:szCs w:val="18"/>
              </w:rPr>
              <w:t xml:space="preserve"> (</w:t>
            </w:r>
            <w:proofErr w:type="spellStart"/>
            <w:r w:rsidRPr="008955D0">
              <w:rPr>
                <w:rFonts w:ascii="Times New Roman" w:hAnsi="Times New Roman"/>
                <w:sz w:val="18"/>
                <w:szCs w:val="18"/>
              </w:rPr>
              <w:t>Dry</w:t>
            </w:r>
            <w:proofErr w:type="spellEnd"/>
            <w:r w:rsidRPr="008955D0">
              <w:rPr>
                <w:rFonts w:ascii="Times New Roman" w:hAnsi="Times New Roman"/>
                <w:sz w:val="18"/>
                <w:szCs w:val="18"/>
              </w:rPr>
              <w:t xml:space="preserve">-Fit) 100 % Poliéster Supremo, tecido de alta absorção e leveza; sendo leve e frio, com conforto térmico, com secagem rápida, onde a transpiração evapora da superfície do tecido, estampa em sublimação de alta qualidade, Corte </w:t>
            </w:r>
            <w:proofErr w:type="spellStart"/>
            <w:r w:rsidRPr="008955D0">
              <w:rPr>
                <w:rFonts w:ascii="Times New Roman" w:hAnsi="Times New Roman"/>
                <w:sz w:val="18"/>
                <w:szCs w:val="18"/>
              </w:rPr>
              <w:t>Raglan</w:t>
            </w:r>
            <w:proofErr w:type="spellEnd"/>
            <w:r w:rsidRPr="008955D0">
              <w:rPr>
                <w:rFonts w:ascii="Times New Roman" w:hAnsi="Times New Roman"/>
                <w:sz w:val="18"/>
                <w:szCs w:val="18"/>
              </w:rPr>
              <w:t xml:space="preserve">, Gola redonda em poliéster, punho em Poliéster, manga curta com Punho de 50 mm, Proteção UV 50+, Gramatura 125 GR m2, Personalização 100% sublimada através de layout e cores definido e aprovado previamente (de acordo com necessidade do solicitante); sendo na Frente/Costas/Mangas/Punhos, Impressão de alta qualidade, Etiqueta de composição do tecido, tamanho e fornecedor,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Grade de Tamanho do PP ao EXGG; 24  Calções para futebol em tecido </w:t>
            </w:r>
            <w:proofErr w:type="spellStart"/>
            <w:r w:rsidRPr="008955D0">
              <w:rPr>
                <w:rFonts w:ascii="Times New Roman" w:hAnsi="Times New Roman"/>
                <w:sz w:val="18"/>
                <w:szCs w:val="18"/>
              </w:rPr>
              <w:t>Tecnodry</w:t>
            </w:r>
            <w:proofErr w:type="spellEnd"/>
            <w:r w:rsidRPr="008955D0">
              <w:rPr>
                <w:rFonts w:ascii="Times New Roman" w:hAnsi="Times New Roman"/>
                <w:sz w:val="18"/>
                <w:szCs w:val="18"/>
              </w:rPr>
              <w:t xml:space="preserve"> (</w:t>
            </w:r>
            <w:proofErr w:type="spellStart"/>
            <w:r w:rsidRPr="008955D0">
              <w:rPr>
                <w:rFonts w:ascii="Times New Roman" w:hAnsi="Times New Roman"/>
                <w:sz w:val="18"/>
                <w:szCs w:val="18"/>
              </w:rPr>
              <w:t>Dry</w:t>
            </w:r>
            <w:proofErr w:type="spellEnd"/>
            <w:r w:rsidRPr="008955D0">
              <w:rPr>
                <w:rFonts w:ascii="Times New Roman" w:hAnsi="Times New Roman"/>
                <w:sz w:val="18"/>
                <w:szCs w:val="18"/>
              </w:rPr>
              <w:t xml:space="preserve">-Fit) 100 % Poliéster Supremo com proteção UV 50+, gramatura 125 GR m2, tecido de alta absorção e leveza; sendo leve e frio, com conforto térmico, com secagem rápida, onde a transpiração evapora da superfície do tecido, estampa em sublimação de alta qualidade, Corte Reto, com elástico costurado na parte superior contornado todo calção, parte inferior do com acabamento de viés 100% poliéster para melhor acabamento, Personalização 100% sublimada (de acordo com necessidade do solicitante); sendo na Frente/Costas, Impressão de alta qualidade, Etiqueta de composição do tecido, tamanho e fornecedor, Acabamentos das costuras refilados sem sobras, Costuras internas em </w:t>
            </w:r>
            <w:proofErr w:type="spellStart"/>
            <w:r w:rsidRPr="008955D0">
              <w:rPr>
                <w:rFonts w:ascii="Times New Roman" w:hAnsi="Times New Roman"/>
                <w:sz w:val="18"/>
                <w:szCs w:val="18"/>
              </w:rPr>
              <w:t>Interlock</w:t>
            </w:r>
            <w:proofErr w:type="spellEnd"/>
            <w:r w:rsidRPr="008955D0">
              <w:rPr>
                <w:rFonts w:ascii="Times New Roman" w:hAnsi="Times New Roman"/>
                <w:sz w:val="18"/>
                <w:szCs w:val="18"/>
              </w:rPr>
              <w:t xml:space="preserve"> com ponto de segurança, Grade de Tamanho do PP ao EXGG; 24 Meiões Profissionais de alta qualidade, tamanhos de 33/44, composição 52% Poliamida, 31% Algodão, 11% Poliéster, 6% </w:t>
            </w:r>
            <w:proofErr w:type="spellStart"/>
            <w:r w:rsidRPr="008955D0">
              <w:rPr>
                <w:rFonts w:ascii="Times New Roman" w:hAnsi="Times New Roman"/>
                <w:sz w:val="18"/>
                <w:szCs w:val="18"/>
              </w:rPr>
              <w:t>Elastodieno</w:t>
            </w:r>
            <w:proofErr w:type="spellEnd"/>
            <w:r w:rsidRPr="008955D0">
              <w:rPr>
                <w:rFonts w:ascii="Times New Roman" w:hAnsi="Times New Roman"/>
                <w:sz w:val="18"/>
                <w:szCs w:val="18"/>
              </w:rPr>
              <w:t>, cores a definir de acordo com layout definido e aprovado previamente pela contratante.</w:t>
            </w:r>
          </w:p>
          <w:p w14:paraId="125C3772" w14:textId="0F6091F6" w:rsidR="008E495E" w:rsidRPr="008955D0" w:rsidRDefault="008E495E" w:rsidP="008955D0">
            <w:pPr>
              <w:jc w:val="both"/>
              <w:rPr>
                <w:rFonts w:ascii="Times New Roman" w:hAnsi="Times New Roman"/>
                <w:color w:val="FF0000"/>
                <w:sz w:val="18"/>
                <w:szCs w:val="18"/>
              </w:rPr>
            </w:pPr>
            <w:r w:rsidRPr="008955D0">
              <w:rPr>
                <w:rFonts w:ascii="Times New Roman" w:hAnsi="Times New Roman"/>
                <w:b/>
                <w:sz w:val="18"/>
                <w:szCs w:val="18"/>
              </w:rPr>
              <w:t xml:space="preserve">ETIQUETA </w:t>
            </w:r>
            <w:r w:rsidRPr="008955D0">
              <w:rPr>
                <w:rFonts w:ascii="Times New Roman" w:hAnsi="Times New Roman"/>
                <w:sz w:val="18"/>
                <w:szCs w:val="18"/>
              </w:rPr>
              <w:t xml:space="preserve">- Os caracteres tipográficos dos indicativos na cor preta devem ser uniformes e in- formar a razão social, CNPJ, marca, composição do tecido, símbolos/instruções de lavagem, tamanho. As etiquetas devem cumprir as instruções do Regulamento Técnico MERCOSUL sobre Etiquetagem de </w:t>
            </w:r>
            <w:r w:rsidR="00DA1924" w:rsidRPr="008955D0">
              <w:rPr>
                <w:rFonts w:ascii="Times New Roman" w:hAnsi="Times New Roman"/>
                <w:sz w:val="18"/>
                <w:szCs w:val="18"/>
              </w:rPr>
              <w:t>Produtos</w:t>
            </w:r>
            <w:r w:rsidRPr="008955D0">
              <w:rPr>
                <w:rFonts w:ascii="Times New Roman" w:hAnsi="Times New Roman"/>
                <w:sz w:val="18"/>
                <w:szCs w:val="18"/>
              </w:rPr>
              <w:t xml:space="preserve"> Têxteis, </w:t>
            </w:r>
            <w:r w:rsidRPr="008955D0">
              <w:rPr>
                <w:rFonts w:ascii="Times New Roman" w:hAnsi="Times New Roman"/>
                <w:sz w:val="18"/>
                <w:szCs w:val="18"/>
              </w:rPr>
              <w:lastRenderedPageBreak/>
              <w:t xml:space="preserve">determinadas pelas resoluções vigentes. As peças serão de acordo com a tabela </w:t>
            </w:r>
            <w:proofErr w:type="gramStart"/>
            <w:r w:rsidRPr="008955D0">
              <w:rPr>
                <w:rFonts w:ascii="Times New Roman" w:hAnsi="Times New Roman"/>
                <w:sz w:val="18"/>
                <w:szCs w:val="18"/>
              </w:rPr>
              <w:t xml:space="preserve">de  </w:t>
            </w:r>
            <w:r w:rsidRPr="008955D0">
              <w:rPr>
                <w:rFonts w:ascii="Times New Roman" w:hAnsi="Times New Roman"/>
                <w:b/>
                <w:sz w:val="18"/>
                <w:szCs w:val="18"/>
              </w:rPr>
              <w:t>tamanho</w:t>
            </w:r>
            <w:proofErr w:type="gramEnd"/>
            <w:r w:rsidRPr="008955D0">
              <w:rPr>
                <w:rFonts w:ascii="Times New Roman" w:hAnsi="Times New Roman"/>
                <w:b/>
                <w:sz w:val="18"/>
                <w:szCs w:val="18"/>
              </w:rPr>
              <w:t xml:space="preserve"> anexa nº 2 para as camisas, nº 8 para os calções e nº 11 para os meiões</w:t>
            </w:r>
            <w:r w:rsidR="00DA1924" w:rsidRPr="008955D0">
              <w:rPr>
                <w:rFonts w:ascii="Times New Roman" w:hAnsi="Times New Roman"/>
                <w:b/>
                <w:sz w:val="18"/>
                <w:szCs w:val="18"/>
              </w:rPr>
              <w:t>.</w:t>
            </w:r>
          </w:p>
        </w:tc>
        <w:tc>
          <w:tcPr>
            <w:tcW w:w="709" w:type="dxa"/>
          </w:tcPr>
          <w:p w14:paraId="76C7DC04"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lastRenderedPageBreak/>
              <w:t>Kit</w:t>
            </w:r>
          </w:p>
        </w:tc>
        <w:tc>
          <w:tcPr>
            <w:tcW w:w="850" w:type="dxa"/>
          </w:tcPr>
          <w:p w14:paraId="6C5069DB" w14:textId="77777777" w:rsidR="008E495E" w:rsidRPr="008955D0" w:rsidRDefault="008E495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6</w:t>
            </w:r>
          </w:p>
        </w:tc>
        <w:tc>
          <w:tcPr>
            <w:tcW w:w="993" w:type="dxa"/>
          </w:tcPr>
          <w:p w14:paraId="63F9DFAE" w14:textId="77777777" w:rsidR="008E495E" w:rsidRPr="008955D0" w:rsidRDefault="007E4AE2" w:rsidP="008955D0">
            <w:pPr>
              <w:pStyle w:val="Standard"/>
              <w:tabs>
                <w:tab w:val="left" w:pos="582"/>
                <w:tab w:val="left" w:pos="867"/>
                <w:tab w:val="left" w:pos="1167"/>
                <w:tab w:val="left" w:pos="1422"/>
                <w:tab w:val="left" w:pos="1677"/>
                <w:tab w:val="left" w:pos="1992"/>
                <w:tab w:val="left" w:pos="2247"/>
                <w:tab w:val="left" w:leader="underscore" w:pos="7363"/>
              </w:tabs>
              <w:ind w:left="-169"/>
              <w:jc w:val="right"/>
              <w:rPr>
                <w:rFonts w:cs="Times New Roman"/>
                <w:sz w:val="18"/>
                <w:szCs w:val="18"/>
              </w:rPr>
            </w:pPr>
            <w:r w:rsidRPr="008955D0">
              <w:rPr>
                <w:rFonts w:cs="Times New Roman"/>
                <w:sz w:val="18"/>
                <w:szCs w:val="18"/>
              </w:rPr>
              <w:t>R$ 2.390,38</w:t>
            </w:r>
          </w:p>
        </w:tc>
        <w:tc>
          <w:tcPr>
            <w:tcW w:w="1276" w:type="dxa"/>
          </w:tcPr>
          <w:p w14:paraId="0407106C" w14:textId="77777777" w:rsidR="008E495E" w:rsidRPr="008955D0" w:rsidRDefault="00193F3E" w:rsidP="008955D0">
            <w:pPr>
              <w:pStyle w:val="Standard"/>
              <w:tabs>
                <w:tab w:val="left" w:pos="582"/>
                <w:tab w:val="left" w:pos="867"/>
                <w:tab w:val="left" w:pos="1167"/>
                <w:tab w:val="left" w:pos="1422"/>
                <w:tab w:val="left" w:pos="1677"/>
                <w:tab w:val="left" w:pos="1992"/>
                <w:tab w:val="left" w:pos="2247"/>
                <w:tab w:val="left" w:leader="underscore" w:pos="7363"/>
              </w:tabs>
              <w:jc w:val="center"/>
              <w:rPr>
                <w:rFonts w:cs="Times New Roman"/>
                <w:sz w:val="18"/>
                <w:szCs w:val="18"/>
              </w:rPr>
            </w:pPr>
            <w:r w:rsidRPr="008955D0">
              <w:rPr>
                <w:rFonts w:cs="Times New Roman"/>
                <w:sz w:val="18"/>
                <w:szCs w:val="18"/>
              </w:rPr>
              <w:t>R$ 14.34</w:t>
            </w:r>
            <w:r w:rsidR="0012712B" w:rsidRPr="008955D0">
              <w:rPr>
                <w:rFonts w:cs="Times New Roman"/>
                <w:sz w:val="18"/>
                <w:szCs w:val="18"/>
              </w:rPr>
              <w:t>2,28</w:t>
            </w:r>
          </w:p>
        </w:tc>
      </w:tr>
    </w:tbl>
    <w:p w14:paraId="12B649FA" w14:textId="77777777" w:rsidR="00437DBD" w:rsidRPr="008955D0" w:rsidRDefault="00437DBD" w:rsidP="008955D0">
      <w:pPr>
        <w:spacing w:after="0" w:line="240" w:lineRule="auto"/>
        <w:rPr>
          <w:rFonts w:ascii="Times New Roman" w:hAnsi="Times New Roman"/>
          <w:sz w:val="24"/>
          <w:szCs w:val="24"/>
          <w:lang w:eastAsia="pt-BR"/>
        </w:rPr>
      </w:pPr>
    </w:p>
    <w:p w14:paraId="7640A507" w14:textId="77777777" w:rsidR="00437DBD" w:rsidRPr="008955D0" w:rsidRDefault="00437DBD" w:rsidP="008955D0">
      <w:pPr>
        <w:pStyle w:val="Nivel01"/>
        <w:numPr>
          <w:ilvl w:val="1"/>
          <w:numId w:val="3"/>
        </w:numPr>
        <w:tabs>
          <w:tab w:val="clear" w:pos="567"/>
          <w:tab w:val="left" w:pos="0"/>
          <w:tab w:val="left" w:pos="284"/>
          <w:tab w:val="left" w:pos="426"/>
        </w:tabs>
        <w:spacing w:before="0"/>
        <w:ind w:left="0" w:firstLine="0"/>
        <w:rPr>
          <w:rFonts w:ascii="Times New Roman" w:hAnsi="Times New Roman" w:cs="Times New Roman"/>
          <w:b w:val="0"/>
          <w:sz w:val="24"/>
          <w:u w:val="none"/>
        </w:rPr>
      </w:pPr>
      <w:r w:rsidRPr="008955D0">
        <w:rPr>
          <w:rFonts w:ascii="Times New Roman" w:hAnsi="Times New Roman" w:cs="Times New Roman"/>
          <w:b w:val="0"/>
          <w:sz w:val="24"/>
          <w:u w:val="none"/>
        </w:rPr>
        <w:t>Os bens objeto desta contratação são caracterizados como comuns, conforme justificativa constante do Estudo Técnico Preliminar.</w:t>
      </w:r>
    </w:p>
    <w:p w14:paraId="2907FA00" w14:textId="77777777" w:rsidR="00437DBD" w:rsidRPr="008955D0" w:rsidRDefault="00437DBD" w:rsidP="008955D0">
      <w:pPr>
        <w:pStyle w:val="Nivel01"/>
        <w:numPr>
          <w:ilvl w:val="1"/>
          <w:numId w:val="3"/>
        </w:numPr>
        <w:tabs>
          <w:tab w:val="clear" w:pos="567"/>
          <w:tab w:val="left" w:pos="0"/>
          <w:tab w:val="left" w:pos="284"/>
          <w:tab w:val="left" w:pos="426"/>
        </w:tabs>
        <w:spacing w:before="0"/>
        <w:ind w:left="0" w:firstLine="0"/>
        <w:rPr>
          <w:rFonts w:ascii="Times New Roman" w:hAnsi="Times New Roman" w:cs="Times New Roman"/>
          <w:b w:val="0"/>
          <w:sz w:val="24"/>
          <w:u w:val="none"/>
        </w:rPr>
      </w:pPr>
      <w:r w:rsidRPr="008955D0">
        <w:rPr>
          <w:rFonts w:ascii="Times New Roman" w:hAnsi="Times New Roman" w:cs="Times New Roman"/>
          <w:b w:val="0"/>
          <w:sz w:val="24"/>
          <w:u w:val="none"/>
        </w:rPr>
        <w:t>O objeto desta contratação não se enquadra como sendo de bem de luxo, conforme Decreto Municipal nº 97, de 01 de março de 2023.</w:t>
      </w:r>
    </w:p>
    <w:p w14:paraId="320EA09A" w14:textId="5B293E97" w:rsidR="00437DBD" w:rsidRPr="008955D0" w:rsidRDefault="00437DBD" w:rsidP="008955D0">
      <w:pPr>
        <w:pStyle w:val="Nivel01"/>
        <w:numPr>
          <w:ilvl w:val="1"/>
          <w:numId w:val="3"/>
        </w:numPr>
        <w:tabs>
          <w:tab w:val="clear" w:pos="567"/>
          <w:tab w:val="left" w:pos="0"/>
          <w:tab w:val="left" w:pos="284"/>
          <w:tab w:val="left" w:pos="426"/>
        </w:tabs>
        <w:spacing w:before="0"/>
        <w:ind w:left="0" w:firstLine="0"/>
        <w:rPr>
          <w:rFonts w:ascii="Times New Roman" w:hAnsi="Times New Roman" w:cs="Times New Roman"/>
          <w:b w:val="0"/>
          <w:sz w:val="24"/>
          <w:u w:val="none"/>
        </w:rPr>
      </w:pPr>
      <w:r w:rsidRPr="008955D0">
        <w:rPr>
          <w:rFonts w:ascii="Times New Roman" w:hAnsi="Times New Roman" w:cs="Times New Roman"/>
          <w:b w:val="0"/>
          <w:sz w:val="24"/>
          <w:u w:val="none"/>
        </w:rPr>
        <w:t xml:space="preserve">O prazo de vigência da contratação é </w:t>
      </w:r>
      <w:proofErr w:type="spellStart"/>
      <w:proofErr w:type="gramStart"/>
      <w:r w:rsidRPr="008955D0">
        <w:rPr>
          <w:rFonts w:ascii="Times New Roman" w:hAnsi="Times New Roman" w:cs="Times New Roman"/>
          <w:b w:val="0"/>
          <w:sz w:val="24"/>
          <w:u w:val="none"/>
        </w:rPr>
        <w:t>ate</w:t>
      </w:r>
      <w:proofErr w:type="spellEnd"/>
      <w:proofErr w:type="gramEnd"/>
      <w:r w:rsidRPr="008955D0">
        <w:rPr>
          <w:rFonts w:ascii="Times New Roman" w:hAnsi="Times New Roman" w:cs="Times New Roman"/>
          <w:b w:val="0"/>
          <w:sz w:val="24"/>
          <w:u w:val="none"/>
        </w:rPr>
        <w:t xml:space="preserve"> </w:t>
      </w:r>
      <w:r w:rsidRPr="008955D0">
        <w:rPr>
          <w:rFonts w:ascii="Times New Roman" w:hAnsi="Times New Roman" w:cs="Times New Roman"/>
          <w:sz w:val="24"/>
          <w:u w:val="none"/>
        </w:rPr>
        <w:t xml:space="preserve">31 de </w:t>
      </w:r>
      <w:r w:rsidR="00D82550" w:rsidRPr="008955D0">
        <w:rPr>
          <w:rFonts w:ascii="Times New Roman" w:hAnsi="Times New Roman" w:cs="Times New Roman"/>
          <w:sz w:val="24"/>
          <w:u w:val="none"/>
        </w:rPr>
        <w:t>dezembro de 2026</w:t>
      </w:r>
      <w:r w:rsidRPr="008955D0">
        <w:rPr>
          <w:rFonts w:ascii="Times New Roman" w:hAnsi="Times New Roman" w:cs="Times New Roman"/>
          <w:b w:val="0"/>
          <w:sz w:val="24"/>
          <w:u w:val="none"/>
        </w:rPr>
        <w:t>, contados da assinatura do contrato, na forma dos artigos 106 e 107 da Lei n° 14.133, de 2021.</w:t>
      </w:r>
    </w:p>
    <w:p w14:paraId="7633FC2C" w14:textId="77777777" w:rsidR="00437DBD" w:rsidRPr="008955D0" w:rsidRDefault="00437DBD" w:rsidP="008955D0">
      <w:pPr>
        <w:pStyle w:val="Nivel01"/>
        <w:numPr>
          <w:ilvl w:val="1"/>
          <w:numId w:val="3"/>
        </w:numPr>
        <w:tabs>
          <w:tab w:val="clear" w:pos="567"/>
          <w:tab w:val="left" w:pos="0"/>
          <w:tab w:val="left" w:pos="284"/>
          <w:tab w:val="left" w:pos="426"/>
        </w:tabs>
        <w:spacing w:before="0"/>
        <w:ind w:left="0" w:firstLine="0"/>
        <w:rPr>
          <w:rFonts w:ascii="Times New Roman" w:hAnsi="Times New Roman" w:cs="Times New Roman"/>
          <w:b w:val="0"/>
          <w:sz w:val="24"/>
          <w:u w:val="none"/>
        </w:rPr>
      </w:pPr>
      <w:r w:rsidRPr="008955D0">
        <w:rPr>
          <w:rFonts w:ascii="Times New Roman" w:hAnsi="Times New Roman" w:cs="Times New Roman"/>
          <w:b w:val="0"/>
          <w:sz w:val="24"/>
          <w:u w:val="none"/>
        </w:rPr>
        <w:t>O contrato oferece maior detalhamento das regras que serão aplicadas em relação à vigência da contratação.</w:t>
      </w:r>
    </w:p>
    <w:p w14:paraId="435E2815" w14:textId="77777777" w:rsidR="00437DBD" w:rsidRPr="008955D0" w:rsidRDefault="00437DBD" w:rsidP="008955D0">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0E349076" w14:textId="77777777" w:rsidR="00437DBD" w:rsidRPr="008955D0" w:rsidRDefault="00437DBD" w:rsidP="008955D0">
      <w:pPr>
        <w:pStyle w:val="Nivel01"/>
        <w:numPr>
          <w:ilvl w:val="0"/>
          <w:numId w:val="3"/>
        </w:numPr>
        <w:tabs>
          <w:tab w:val="clear" w:pos="567"/>
          <w:tab w:val="left" w:pos="284"/>
        </w:tabs>
        <w:spacing w:before="0"/>
        <w:ind w:left="0" w:firstLine="0"/>
        <w:rPr>
          <w:rFonts w:ascii="Times New Roman" w:hAnsi="Times New Roman" w:cs="Times New Roman"/>
          <w:sz w:val="24"/>
        </w:rPr>
      </w:pPr>
      <w:r w:rsidRPr="008955D0">
        <w:rPr>
          <w:rFonts w:ascii="Times New Roman" w:hAnsi="Times New Roman" w:cs="Times New Roman"/>
          <w:sz w:val="24"/>
        </w:rPr>
        <w:t>FUNDAMENTAÇÃO E DESCRIÇÃO DA NECESSIDADE DA CONTRATAÇÃO</w:t>
      </w:r>
    </w:p>
    <w:p w14:paraId="60A024F8"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A Fundamentação da Contratação e de seus quantitativos encontra-se pormenorizada em Tópico específico dos Estudos Técnicos Preliminares, apêndice deste Termo de Referência.</w:t>
      </w:r>
    </w:p>
    <w:p w14:paraId="7AB73946" w14:textId="77777777" w:rsidR="00437DBD" w:rsidRPr="008955D0" w:rsidRDefault="00437DBD" w:rsidP="008955D0">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621D23F2" w14:textId="77777777" w:rsidR="00437DBD" w:rsidRPr="008955D0" w:rsidRDefault="00437DBD" w:rsidP="008955D0">
      <w:pPr>
        <w:pStyle w:val="Nvel2-Red"/>
        <w:numPr>
          <w:ilvl w:val="1"/>
          <w:numId w:val="3"/>
        </w:numPr>
        <w:tabs>
          <w:tab w:val="left" w:pos="426"/>
        </w:tabs>
        <w:spacing w:before="0" w:after="0" w:line="240" w:lineRule="auto"/>
        <w:ind w:left="0" w:firstLine="0"/>
        <w:rPr>
          <w:rFonts w:ascii="Times New Roman" w:hAnsi="Times New Roman" w:cs="Times New Roman"/>
          <w:i w:val="0"/>
          <w:color w:val="auto"/>
          <w:sz w:val="24"/>
          <w:szCs w:val="24"/>
        </w:rPr>
      </w:pPr>
      <w:r w:rsidRPr="008955D0">
        <w:rPr>
          <w:rFonts w:ascii="Times New Roman" w:hAnsi="Times New Roman" w:cs="Times New Roman"/>
          <w:i w:val="0"/>
          <w:color w:val="auto"/>
          <w:sz w:val="24"/>
          <w:szCs w:val="24"/>
        </w:rPr>
        <w:t>O objeto da contratação está previsto no Plano de Contratações Anual 202</w:t>
      </w:r>
      <w:r w:rsidR="00025605" w:rsidRPr="008955D0">
        <w:rPr>
          <w:rFonts w:ascii="Times New Roman" w:hAnsi="Times New Roman" w:cs="Times New Roman"/>
          <w:i w:val="0"/>
          <w:color w:val="auto"/>
          <w:sz w:val="24"/>
          <w:szCs w:val="24"/>
        </w:rPr>
        <w:t>6</w:t>
      </w:r>
      <w:r w:rsidRPr="008955D0">
        <w:rPr>
          <w:rFonts w:ascii="Times New Roman" w:hAnsi="Times New Roman" w:cs="Times New Roman"/>
          <w:i w:val="0"/>
          <w:color w:val="auto"/>
          <w:sz w:val="24"/>
          <w:szCs w:val="24"/>
        </w:rPr>
        <w:t>, conforme consta das informações básicas desse termo de referência.</w:t>
      </w:r>
    </w:p>
    <w:p w14:paraId="12F8DBF3" w14:textId="77777777" w:rsidR="00437DBD" w:rsidRPr="008955D0" w:rsidRDefault="00437DBD" w:rsidP="008955D0">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701AB55E" w14:textId="77777777" w:rsidR="00437DBD" w:rsidRPr="008955D0" w:rsidRDefault="00437DBD" w:rsidP="008955D0">
      <w:pPr>
        <w:pStyle w:val="Nivel01"/>
        <w:numPr>
          <w:ilvl w:val="0"/>
          <w:numId w:val="3"/>
        </w:numPr>
        <w:tabs>
          <w:tab w:val="clear" w:pos="567"/>
          <w:tab w:val="left" w:pos="284"/>
        </w:tabs>
        <w:spacing w:before="0"/>
        <w:ind w:left="0" w:firstLine="0"/>
        <w:rPr>
          <w:rFonts w:ascii="Times New Roman" w:hAnsi="Times New Roman" w:cs="Times New Roman"/>
          <w:sz w:val="24"/>
        </w:rPr>
      </w:pPr>
      <w:r w:rsidRPr="008955D0">
        <w:rPr>
          <w:rFonts w:ascii="Times New Roman" w:hAnsi="Times New Roman" w:cs="Times New Roman"/>
          <w:sz w:val="24"/>
        </w:rPr>
        <w:t xml:space="preserve">DESCRIÇÃO DA SOLUÇÃO COMO UM TODO  </w:t>
      </w:r>
    </w:p>
    <w:p w14:paraId="3EF13EE9" w14:textId="77777777" w:rsidR="0004467D" w:rsidRPr="008955D0" w:rsidRDefault="00437DBD" w:rsidP="008955D0">
      <w:pPr>
        <w:pStyle w:val="Nvel2-Red"/>
        <w:numPr>
          <w:ilvl w:val="1"/>
          <w:numId w:val="3"/>
        </w:numPr>
        <w:tabs>
          <w:tab w:val="left" w:pos="426"/>
        </w:tabs>
        <w:spacing w:before="0" w:after="0" w:line="240" w:lineRule="auto"/>
        <w:ind w:left="0" w:firstLine="0"/>
        <w:rPr>
          <w:rFonts w:ascii="Times New Roman" w:hAnsi="Times New Roman" w:cs="Times New Roman"/>
          <w:i w:val="0"/>
          <w:color w:val="auto"/>
          <w:sz w:val="24"/>
          <w:szCs w:val="24"/>
        </w:rPr>
      </w:pPr>
      <w:r w:rsidRPr="008955D0">
        <w:rPr>
          <w:rFonts w:ascii="Times New Roman" w:hAnsi="Times New Roman" w:cs="Times New Roman"/>
          <w:i w:val="0"/>
          <w:color w:val="auto"/>
          <w:sz w:val="24"/>
          <w:szCs w:val="24"/>
        </w:rPr>
        <w:t>A descrição da solução como um todo encontra-se pormenorizada em tópico específico dos Estudos Técnicos Preliminares, apêndice deste Termo de Referência.</w:t>
      </w:r>
    </w:p>
    <w:p w14:paraId="48074A8F" w14:textId="77777777" w:rsidR="00437DBD" w:rsidRPr="008955D0" w:rsidRDefault="00437DBD" w:rsidP="008955D0">
      <w:pPr>
        <w:tabs>
          <w:tab w:val="left" w:pos="284"/>
        </w:tabs>
        <w:spacing w:after="0" w:line="240" w:lineRule="auto"/>
        <w:rPr>
          <w:rFonts w:ascii="Times New Roman" w:hAnsi="Times New Roman"/>
          <w:sz w:val="24"/>
          <w:szCs w:val="24"/>
        </w:rPr>
      </w:pPr>
    </w:p>
    <w:p w14:paraId="5AC42897" w14:textId="77777777" w:rsidR="00025605" w:rsidRPr="008955D0" w:rsidRDefault="00025605" w:rsidP="008955D0">
      <w:pPr>
        <w:pStyle w:val="Nivel01"/>
        <w:numPr>
          <w:ilvl w:val="0"/>
          <w:numId w:val="3"/>
        </w:numPr>
        <w:tabs>
          <w:tab w:val="clear" w:pos="567"/>
          <w:tab w:val="left" w:pos="284"/>
        </w:tabs>
        <w:spacing w:before="0"/>
        <w:ind w:left="0" w:firstLine="0"/>
        <w:rPr>
          <w:rFonts w:ascii="Times New Roman" w:hAnsi="Times New Roman" w:cs="Times New Roman"/>
          <w:sz w:val="24"/>
        </w:rPr>
      </w:pPr>
      <w:r w:rsidRPr="008955D0">
        <w:rPr>
          <w:rFonts w:ascii="Times New Roman" w:hAnsi="Times New Roman" w:cs="Times New Roman"/>
          <w:sz w:val="24"/>
        </w:rPr>
        <w:t>REQUISITOS DA CONTRATAÇÃO</w:t>
      </w:r>
    </w:p>
    <w:p w14:paraId="3255FE20" w14:textId="77777777" w:rsidR="00025605" w:rsidRPr="008955D0" w:rsidRDefault="00025605" w:rsidP="008955D0">
      <w:pPr>
        <w:tabs>
          <w:tab w:val="left" w:pos="284"/>
        </w:tabs>
        <w:spacing w:after="0" w:line="240" w:lineRule="auto"/>
        <w:rPr>
          <w:rFonts w:ascii="Times New Roman" w:hAnsi="Times New Roman"/>
          <w:sz w:val="24"/>
          <w:szCs w:val="24"/>
        </w:rPr>
      </w:pPr>
    </w:p>
    <w:p w14:paraId="2802E03A" w14:textId="77777777" w:rsidR="00437DBD" w:rsidRPr="008955D0" w:rsidRDefault="00437DBD" w:rsidP="008955D0">
      <w:pPr>
        <w:pStyle w:val="Nvel1-SemNum"/>
        <w:tabs>
          <w:tab w:val="clear" w:pos="567"/>
          <w:tab w:val="left" w:pos="426"/>
        </w:tabs>
        <w:spacing w:before="0"/>
        <w:ind w:left="0"/>
        <w:rPr>
          <w:rFonts w:ascii="Times New Roman" w:hAnsi="Times New Roman" w:cs="Times New Roman"/>
          <w:color w:val="auto"/>
          <w:sz w:val="24"/>
        </w:rPr>
      </w:pPr>
      <w:r w:rsidRPr="008955D0">
        <w:rPr>
          <w:rFonts w:ascii="Times New Roman" w:hAnsi="Times New Roman" w:cs="Times New Roman"/>
          <w:color w:val="auto"/>
          <w:sz w:val="24"/>
        </w:rPr>
        <w:t>Da exigência de carta de solidariedade</w:t>
      </w:r>
    </w:p>
    <w:p w14:paraId="4B7D3CB5" w14:textId="77777777" w:rsidR="00437DBD" w:rsidRPr="008955D0" w:rsidRDefault="00437DBD" w:rsidP="008955D0">
      <w:pPr>
        <w:pStyle w:val="Nvel2-Red"/>
        <w:numPr>
          <w:ilvl w:val="1"/>
          <w:numId w:val="3"/>
        </w:numPr>
        <w:tabs>
          <w:tab w:val="left" w:pos="426"/>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i w:val="0"/>
          <w:color w:val="auto"/>
          <w:sz w:val="24"/>
          <w:szCs w:val="24"/>
        </w:rPr>
        <w:t>Não será exigida carta de solidariedade emitida pelo fabricante</w:t>
      </w:r>
      <w:r w:rsidRPr="008955D0">
        <w:rPr>
          <w:rFonts w:ascii="Times New Roman" w:hAnsi="Times New Roman" w:cs="Times New Roman"/>
          <w:color w:val="auto"/>
          <w:sz w:val="24"/>
          <w:szCs w:val="24"/>
        </w:rPr>
        <w:t>.</w:t>
      </w:r>
    </w:p>
    <w:p w14:paraId="1E8ECE83"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p>
    <w:p w14:paraId="67953A80"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Subcontratação</w:t>
      </w:r>
    </w:p>
    <w:p w14:paraId="7E171FB2"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Não é admitida a subcontratação do objeto contratual.</w:t>
      </w:r>
    </w:p>
    <w:p w14:paraId="5827E4B3" w14:textId="77777777" w:rsidR="00437DBD" w:rsidRPr="008955D0" w:rsidRDefault="00437DBD" w:rsidP="008955D0">
      <w:pPr>
        <w:pStyle w:val="Nvel1-SemNumPreto"/>
        <w:tabs>
          <w:tab w:val="clear" w:pos="567"/>
          <w:tab w:val="left" w:pos="284"/>
        </w:tabs>
        <w:rPr>
          <w:rFonts w:ascii="Times New Roman" w:hAnsi="Times New Roman" w:cs="Times New Roman"/>
          <w:color w:val="auto"/>
        </w:rPr>
      </w:pPr>
    </w:p>
    <w:p w14:paraId="0D7D9CBE" w14:textId="77777777" w:rsidR="00437DBD" w:rsidRPr="008955D0" w:rsidRDefault="00437DBD" w:rsidP="008955D0">
      <w:pPr>
        <w:pStyle w:val="Nvel1-SemNumPreto"/>
        <w:tabs>
          <w:tab w:val="clear" w:pos="567"/>
          <w:tab w:val="left" w:pos="284"/>
        </w:tabs>
        <w:rPr>
          <w:rFonts w:ascii="Times New Roman" w:hAnsi="Times New Roman" w:cs="Times New Roman"/>
          <w:color w:val="auto"/>
        </w:rPr>
      </w:pPr>
      <w:r w:rsidRPr="008955D0">
        <w:rPr>
          <w:rFonts w:ascii="Times New Roman" w:hAnsi="Times New Roman" w:cs="Times New Roman"/>
          <w:color w:val="auto"/>
        </w:rPr>
        <w:t>Garantia da contratação</w:t>
      </w:r>
    </w:p>
    <w:p w14:paraId="4F768081" w14:textId="77777777" w:rsidR="00437DBD" w:rsidRPr="008955D0" w:rsidRDefault="00437DBD" w:rsidP="008955D0">
      <w:pPr>
        <w:pStyle w:val="Nvel2-Red"/>
        <w:numPr>
          <w:ilvl w:val="1"/>
          <w:numId w:val="3"/>
        </w:numPr>
        <w:tabs>
          <w:tab w:val="left" w:pos="426"/>
        </w:tabs>
        <w:spacing w:before="0" w:after="0" w:line="240" w:lineRule="auto"/>
        <w:ind w:left="0" w:firstLine="0"/>
        <w:rPr>
          <w:rFonts w:ascii="Times New Roman" w:hAnsi="Times New Roman" w:cs="Times New Roman"/>
          <w:i w:val="0"/>
          <w:color w:val="auto"/>
          <w:sz w:val="24"/>
          <w:szCs w:val="24"/>
        </w:rPr>
      </w:pPr>
      <w:r w:rsidRPr="008955D0">
        <w:rPr>
          <w:rFonts w:ascii="Times New Roman" w:hAnsi="Times New Roman" w:cs="Times New Roman"/>
          <w:i w:val="0"/>
          <w:color w:val="auto"/>
          <w:sz w:val="24"/>
          <w:szCs w:val="24"/>
        </w:rPr>
        <w:t xml:space="preserve">Não haverá exigência da garantia da contratação dos </w:t>
      </w:r>
      <w:hyperlink r:id="rId8" w:anchor="art96">
        <w:r w:rsidRPr="008955D0">
          <w:rPr>
            <w:rStyle w:val="Hyperlink"/>
            <w:rFonts w:ascii="Times New Roman" w:hAnsi="Times New Roman" w:cs="Times New Roman"/>
            <w:i w:val="0"/>
            <w:color w:val="auto"/>
            <w:sz w:val="24"/>
            <w:szCs w:val="24"/>
          </w:rPr>
          <w:t>artigos 96 e seguintes da Lei nº 14.133, de 2021</w:t>
        </w:r>
      </w:hyperlink>
      <w:r w:rsidRPr="008955D0">
        <w:rPr>
          <w:rFonts w:ascii="Times New Roman" w:hAnsi="Times New Roman" w:cs="Times New Roman"/>
          <w:i w:val="0"/>
          <w:color w:val="auto"/>
          <w:sz w:val="24"/>
          <w:szCs w:val="24"/>
        </w:rPr>
        <w:t>, pelas razões constantes do Estudo Técnico Preliminar.</w:t>
      </w:r>
    </w:p>
    <w:p w14:paraId="102CBB5E"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O contrato oferece maior detalhamento das regras que serão aplicadas em relação à garantia da contratação.</w:t>
      </w:r>
    </w:p>
    <w:p w14:paraId="2EAC83BA" w14:textId="77777777" w:rsidR="00437DBD" w:rsidRPr="008955D0" w:rsidRDefault="00437DBD" w:rsidP="008955D0">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2B463763" w14:textId="77777777" w:rsidR="00437DBD" w:rsidRPr="008955D0" w:rsidRDefault="00437DBD" w:rsidP="008955D0">
      <w:pPr>
        <w:pStyle w:val="Nivel01"/>
        <w:numPr>
          <w:ilvl w:val="0"/>
          <w:numId w:val="3"/>
        </w:numPr>
        <w:tabs>
          <w:tab w:val="clear" w:pos="567"/>
          <w:tab w:val="left" w:pos="284"/>
        </w:tabs>
        <w:spacing w:before="0"/>
        <w:ind w:left="0" w:firstLine="0"/>
        <w:rPr>
          <w:rFonts w:ascii="Times New Roman" w:hAnsi="Times New Roman" w:cs="Times New Roman"/>
          <w:sz w:val="24"/>
        </w:rPr>
      </w:pPr>
      <w:r w:rsidRPr="008955D0">
        <w:rPr>
          <w:rFonts w:ascii="Times New Roman" w:hAnsi="Times New Roman" w:cs="Times New Roman"/>
          <w:sz w:val="24"/>
        </w:rPr>
        <w:t>MODELO DE EXECUÇÃO DO OBJETO</w:t>
      </w:r>
    </w:p>
    <w:p w14:paraId="3FC78903" w14:textId="77777777" w:rsidR="00437DBD" w:rsidRPr="008955D0" w:rsidRDefault="00437DBD" w:rsidP="008955D0">
      <w:pPr>
        <w:pStyle w:val="Nvel1-SemNum"/>
        <w:tabs>
          <w:tab w:val="clear" w:pos="567"/>
          <w:tab w:val="left" w:pos="284"/>
        </w:tabs>
        <w:spacing w:before="0"/>
        <w:ind w:left="0"/>
        <w:rPr>
          <w:rFonts w:ascii="Times New Roman" w:hAnsi="Times New Roman" w:cs="Times New Roman"/>
          <w:color w:val="auto"/>
          <w:sz w:val="24"/>
        </w:rPr>
      </w:pPr>
    </w:p>
    <w:p w14:paraId="64E00CD5" w14:textId="77777777" w:rsidR="00437DBD" w:rsidRPr="008955D0" w:rsidRDefault="00437DBD" w:rsidP="008955D0">
      <w:pPr>
        <w:pStyle w:val="Nvel1-SemNum"/>
        <w:tabs>
          <w:tab w:val="clear" w:pos="567"/>
          <w:tab w:val="left" w:pos="284"/>
        </w:tabs>
        <w:spacing w:before="0"/>
        <w:ind w:left="0"/>
        <w:rPr>
          <w:rFonts w:ascii="Times New Roman" w:hAnsi="Times New Roman" w:cs="Times New Roman"/>
          <w:color w:val="auto"/>
          <w:sz w:val="24"/>
        </w:rPr>
      </w:pPr>
      <w:r w:rsidRPr="008955D0">
        <w:rPr>
          <w:rFonts w:ascii="Times New Roman" w:hAnsi="Times New Roman" w:cs="Times New Roman"/>
          <w:color w:val="auto"/>
          <w:sz w:val="24"/>
        </w:rPr>
        <w:t>Condições de Entrega</w:t>
      </w:r>
    </w:p>
    <w:p w14:paraId="32DD362D" w14:textId="423FC070" w:rsidR="00437DBD" w:rsidRPr="008955D0" w:rsidRDefault="00437DBD" w:rsidP="008955D0">
      <w:pPr>
        <w:pStyle w:val="Nivel2"/>
        <w:widowControl w:val="0"/>
        <w:numPr>
          <w:ilvl w:val="1"/>
          <w:numId w:val="3"/>
        </w:numPr>
        <w:tabs>
          <w:tab w:val="left" w:pos="426"/>
        </w:tabs>
        <w:autoSpaceDE w:val="0"/>
        <w:autoSpaceDN w:val="0"/>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A empresa contratada terá o prazo de entrega de até </w:t>
      </w:r>
      <w:r w:rsidR="008D409C" w:rsidRPr="008955D0">
        <w:rPr>
          <w:rFonts w:ascii="Times New Roman" w:hAnsi="Times New Roman" w:cs="Times New Roman"/>
          <w:sz w:val="24"/>
          <w:szCs w:val="24"/>
        </w:rPr>
        <w:t>15 (quinze) dias úteis</w:t>
      </w:r>
      <w:r w:rsidRPr="008955D0">
        <w:rPr>
          <w:rFonts w:ascii="Times New Roman" w:hAnsi="Times New Roman" w:cs="Times New Roman"/>
          <w:sz w:val="24"/>
          <w:szCs w:val="24"/>
        </w:rPr>
        <w:t>, contados do recebimento da Autorização de Fornecimento, na Secretaria Municipal de</w:t>
      </w:r>
      <w:r w:rsidR="0040254D" w:rsidRPr="008955D0">
        <w:rPr>
          <w:rFonts w:ascii="Times New Roman" w:hAnsi="Times New Roman" w:cs="Times New Roman"/>
          <w:sz w:val="24"/>
          <w:szCs w:val="24"/>
        </w:rPr>
        <w:t xml:space="preserve"> Esporte e Lazer</w:t>
      </w:r>
      <w:r w:rsidRPr="008955D0">
        <w:rPr>
          <w:rFonts w:ascii="Times New Roman" w:hAnsi="Times New Roman" w:cs="Times New Roman"/>
          <w:sz w:val="24"/>
          <w:szCs w:val="24"/>
        </w:rPr>
        <w:t xml:space="preserve">, com sede no CENTRO ADMINSITRATIVO, à Rua Floriano Peixoto, nº 395, em horário </w:t>
      </w:r>
      <w:proofErr w:type="gramStart"/>
      <w:r w:rsidRPr="008955D0">
        <w:rPr>
          <w:rFonts w:ascii="Times New Roman" w:hAnsi="Times New Roman" w:cs="Times New Roman"/>
          <w:sz w:val="24"/>
          <w:szCs w:val="24"/>
        </w:rPr>
        <w:t>de</w:t>
      </w:r>
      <w:proofErr w:type="gramEnd"/>
      <w:r w:rsidRPr="008955D0">
        <w:rPr>
          <w:rFonts w:ascii="Times New Roman" w:hAnsi="Times New Roman" w:cs="Times New Roman"/>
          <w:sz w:val="24"/>
          <w:szCs w:val="24"/>
        </w:rPr>
        <w:t xml:space="preserve"> 08:00 às 16:00 horas. O horário de entrega deve ser observado pelo fornecedor, de tal maneira que a entrega seja iniciada após as 08:00 horas da manhã e finalizada antes das 16:00 da tarde.</w:t>
      </w:r>
    </w:p>
    <w:p w14:paraId="6B743776" w14:textId="77777777" w:rsidR="00437DBD" w:rsidRPr="008955D0" w:rsidRDefault="00437DBD" w:rsidP="008955D0">
      <w:pPr>
        <w:pStyle w:val="Nivel2"/>
        <w:widowControl w:val="0"/>
        <w:numPr>
          <w:ilvl w:val="1"/>
          <w:numId w:val="3"/>
        </w:numPr>
        <w:tabs>
          <w:tab w:val="left" w:pos="426"/>
        </w:tabs>
        <w:autoSpaceDE w:val="0"/>
        <w:autoSpaceDN w:val="0"/>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Efetuar a entrega do objeto em perfeitas condições, conforme especificações, prazo e local constantes neste instrumento, acompanhado da respectiva nota fiscal. </w:t>
      </w:r>
    </w:p>
    <w:p w14:paraId="648095E9" w14:textId="77777777" w:rsidR="00437DBD" w:rsidRPr="008955D0" w:rsidRDefault="00437DBD" w:rsidP="008955D0">
      <w:pPr>
        <w:pStyle w:val="Nivel2"/>
        <w:widowControl w:val="0"/>
        <w:numPr>
          <w:ilvl w:val="1"/>
          <w:numId w:val="3"/>
        </w:numPr>
        <w:tabs>
          <w:tab w:val="left" w:pos="426"/>
        </w:tabs>
        <w:autoSpaceDE w:val="0"/>
        <w:autoSpaceDN w:val="0"/>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lastRenderedPageBreak/>
        <w:t>Cada produto deve ser entregue em embalagem separada e identificada a numeração.</w:t>
      </w:r>
    </w:p>
    <w:p w14:paraId="34040927" w14:textId="77777777" w:rsidR="00437DBD" w:rsidRPr="008955D0" w:rsidRDefault="00437DBD" w:rsidP="008955D0">
      <w:pPr>
        <w:pStyle w:val="Nivel2"/>
        <w:numPr>
          <w:ilvl w:val="1"/>
          <w:numId w:val="3"/>
        </w:numPr>
        <w:tabs>
          <w:tab w:val="left" w:pos="426"/>
          <w:tab w:val="left" w:pos="567"/>
        </w:tabs>
        <w:spacing w:before="0" w:after="0" w:line="240" w:lineRule="auto"/>
        <w:ind w:left="0" w:firstLine="0"/>
        <w:rPr>
          <w:rFonts w:ascii="Times New Roman" w:eastAsia="Times New Roman" w:hAnsi="Times New Roman" w:cs="Times New Roman"/>
          <w:snapToGrid w:val="0"/>
          <w:sz w:val="24"/>
          <w:szCs w:val="24"/>
        </w:rPr>
      </w:pPr>
      <w:r w:rsidRPr="008955D0">
        <w:rPr>
          <w:rFonts w:ascii="Times New Roman" w:hAnsi="Times New Roman" w:cs="Times New Roman"/>
          <w:sz w:val="24"/>
          <w:szCs w:val="24"/>
        </w:rPr>
        <w:t xml:space="preserve">Todas as despesas e encargos com funcionários e transporte será de exclusiva responsabilidade da contratada. </w:t>
      </w:r>
    </w:p>
    <w:p w14:paraId="19DFDA2A"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eastAsia="Times New Roman" w:hAnsi="Times New Roman" w:cs="Times New Roman"/>
          <w:snapToGrid w:val="0"/>
          <w:sz w:val="24"/>
          <w:szCs w:val="24"/>
        </w:rPr>
      </w:pPr>
      <w:r w:rsidRPr="008955D0">
        <w:rPr>
          <w:rFonts w:ascii="Times New Roman" w:hAnsi="Times New Roman" w:cs="Times New Roman"/>
          <w:sz w:val="24"/>
          <w:szCs w:val="24"/>
        </w:rPr>
        <w:t xml:space="preserve">Todas as ordens no decorrer da execução dos serviços deverão ser dadas expressamente pelo responsável técnico da contratante. </w:t>
      </w:r>
    </w:p>
    <w:p w14:paraId="3BC12B30"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eastAsia="Times New Roman" w:hAnsi="Times New Roman" w:cs="Times New Roman"/>
          <w:snapToGrid w:val="0"/>
          <w:sz w:val="24"/>
          <w:szCs w:val="24"/>
        </w:rPr>
      </w:pPr>
      <w:r w:rsidRPr="008955D0">
        <w:rPr>
          <w:rFonts w:ascii="Times New Roman" w:hAnsi="Times New Roman" w:cs="Times New Roman"/>
          <w:sz w:val="24"/>
          <w:szCs w:val="24"/>
        </w:rPr>
        <w:t xml:space="preserve">O Município de Conceição das Alagoas se reserva ao direito de inspecionar os itens fornecidos, podendo revogar, anular, adquirir no todo ou em parte, rejeitar todas as propostas, desde que justificadamente haja inconveniência administrativa e por razões de interesse público. </w:t>
      </w:r>
    </w:p>
    <w:p w14:paraId="7CA2B789"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eastAsia="Times New Roman" w:hAnsi="Times New Roman" w:cs="Times New Roman"/>
          <w:snapToGrid w:val="0"/>
          <w:sz w:val="24"/>
          <w:szCs w:val="24"/>
        </w:rPr>
      </w:pPr>
      <w:r w:rsidRPr="008955D0">
        <w:rPr>
          <w:rFonts w:ascii="Times New Roman" w:hAnsi="Times New Roman" w:cs="Times New Roman"/>
          <w:sz w:val="24"/>
          <w:szCs w:val="24"/>
        </w:rPr>
        <w:t xml:space="preserve">Estarão a cargo da empresa vencedora todas as despesas de impressão, frete de envio dos materiais relacionados, passagens, estadias e alimentação dos profissionais que executarão os serviços, encargos trabalhistas, previdenciários, fiscais e comerciais, taxas e tributos que incidirem sobre os serviços. </w:t>
      </w:r>
    </w:p>
    <w:p w14:paraId="09680094"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eastAsia="Times New Roman" w:hAnsi="Times New Roman" w:cs="Times New Roman"/>
          <w:snapToGrid w:val="0"/>
          <w:sz w:val="24"/>
          <w:szCs w:val="24"/>
        </w:rPr>
      </w:pPr>
      <w:r w:rsidRPr="008955D0">
        <w:rPr>
          <w:rFonts w:ascii="Times New Roman" w:eastAsia="Times New Roman" w:hAnsi="Times New Roman" w:cs="Times New Roman"/>
          <w:snapToGrid w:val="0"/>
          <w:sz w:val="24"/>
          <w:szCs w:val="24"/>
        </w:rPr>
        <w:t>Havendo irregularidade ou incompatibilidade com a descrição do serviço prestado, o licitante vencedor deverá adequar os serviços imediatamente.</w:t>
      </w:r>
    </w:p>
    <w:p w14:paraId="75EAE057"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eastAsia="Times New Roman" w:hAnsi="Times New Roman" w:cs="Times New Roman"/>
          <w:snapToGrid w:val="0"/>
          <w:sz w:val="24"/>
          <w:szCs w:val="24"/>
        </w:rPr>
      </w:pPr>
      <w:r w:rsidRPr="008955D0">
        <w:rPr>
          <w:rFonts w:ascii="Times New Roman" w:eastAsia="Times New Roman" w:hAnsi="Times New Roman" w:cs="Times New Roman"/>
          <w:snapToGrid w:val="0"/>
          <w:sz w:val="24"/>
          <w:szCs w:val="24"/>
        </w:rPr>
        <w:t>Não serão aceitos produtos diversos dos especificados na proposta comercial da (o) CONTRATADA (O).</w:t>
      </w:r>
    </w:p>
    <w:p w14:paraId="4EAD5ABF" w14:textId="77777777" w:rsidR="00437DBD" w:rsidRPr="008955D0" w:rsidRDefault="00437DBD" w:rsidP="008955D0">
      <w:pPr>
        <w:pStyle w:val="PargrafodaLista"/>
        <w:widowControl w:val="0"/>
        <w:tabs>
          <w:tab w:val="left" w:pos="426"/>
        </w:tabs>
        <w:autoSpaceDE w:val="0"/>
        <w:autoSpaceDN w:val="0"/>
        <w:spacing w:after="0" w:line="240" w:lineRule="auto"/>
        <w:ind w:left="0"/>
        <w:jc w:val="both"/>
        <w:rPr>
          <w:rFonts w:ascii="Times New Roman" w:hAnsi="Times New Roman"/>
          <w:i/>
          <w:sz w:val="24"/>
          <w:szCs w:val="24"/>
        </w:rPr>
      </w:pPr>
    </w:p>
    <w:p w14:paraId="6B7F3603" w14:textId="77777777" w:rsidR="00437DBD" w:rsidRPr="008955D0" w:rsidRDefault="00437DBD" w:rsidP="008955D0">
      <w:pPr>
        <w:pStyle w:val="Nivel01"/>
        <w:numPr>
          <w:ilvl w:val="0"/>
          <w:numId w:val="3"/>
        </w:numPr>
        <w:tabs>
          <w:tab w:val="clear" w:pos="567"/>
          <w:tab w:val="left" w:pos="284"/>
        </w:tabs>
        <w:spacing w:before="0"/>
        <w:ind w:left="0" w:firstLine="0"/>
        <w:rPr>
          <w:rFonts w:ascii="Times New Roman" w:hAnsi="Times New Roman" w:cs="Times New Roman"/>
          <w:sz w:val="24"/>
        </w:rPr>
      </w:pPr>
      <w:r w:rsidRPr="008955D0">
        <w:rPr>
          <w:rFonts w:ascii="Times New Roman" w:hAnsi="Times New Roman" w:cs="Times New Roman"/>
          <w:sz w:val="24"/>
        </w:rPr>
        <w:t>MODELO DE GESTÃO E FISCALIZAÇÃO DO CONTRATO</w:t>
      </w:r>
    </w:p>
    <w:p w14:paraId="0978DFD2"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7D2F40AB"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18D0E7F8"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14:paraId="215FD4B6"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O órgão ou entidade poderá convocar representante da empresa para adoção de providências que devam ser cumpridas de imediato.</w:t>
      </w:r>
    </w:p>
    <w:p w14:paraId="747005C2"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 Após a assinatura do contrato ou instrumento equivalente</w:t>
      </w:r>
      <w:r w:rsidRPr="008955D0">
        <w:rPr>
          <w:rFonts w:ascii="Times New Roman" w:hAnsi="Times New Roman" w:cs="Times New Roman"/>
          <w:strike/>
          <w:sz w:val="24"/>
          <w:szCs w:val="24"/>
        </w:rPr>
        <w:t>,</w:t>
      </w:r>
      <w:r w:rsidRPr="008955D0">
        <w:rPr>
          <w:rFonts w:ascii="Times New Roman" w:hAnsi="Times New Roman"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899D3CC"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A execução do contrato deverá ser acompanhada e fiscalizada pelo(s) fiscal(</w:t>
      </w:r>
      <w:proofErr w:type="spellStart"/>
      <w:r w:rsidRPr="008955D0">
        <w:rPr>
          <w:rFonts w:ascii="Times New Roman" w:hAnsi="Times New Roman" w:cs="Times New Roman"/>
          <w:sz w:val="24"/>
          <w:szCs w:val="24"/>
        </w:rPr>
        <w:t>is</w:t>
      </w:r>
      <w:proofErr w:type="spellEnd"/>
      <w:r w:rsidRPr="008955D0">
        <w:rPr>
          <w:rFonts w:ascii="Times New Roman" w:hAnsi="Times New Roman" w:cs="Times New Roman"/>
          <w:sz w:val="24"/>
          <w:szCs w:val="24"/>
        </w:rPr>
        <w:t>) do contrato, ou pelos respectivos substitutos.</w:t>
      </w:r>
    </w:p>
    <w:p w14:paraId="105EF761" w14:textId="77777777" w:rsidR="00437DBD" w:rsidRPr="008955D0" w:rsidRDefault="00437DBD" w:rsidP="008955D0">
      <w:pPr>
        <w:pStyle w:val="Nvel1-SemNumPreto"/>
        <w:tabs>
          <w:tab w:val="clear" w:pos="567"/>
          <w:tab w:val="left" w:pos="426"/>
        </w:tabs>
        <w:rPr>
          <w:rFonts w:ascii="Times New Roman" w:hAnsi="Times New Roman" w:cs="Times New Roman"/>
        </w:rPr>
      </w:pPr>
    </w:p>
    <w:p w14:paraId="2644F58B"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Fiscalização Técnica</w:t>
      </w:r>
    </w:p>
    <w:p w14:paraId="336C27BB"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O fiscal t</w:t>
      </w:r>
      <w:r w:rsidR="00EE5D5D" w:rsidRPr="008955D0">
        <w:rPr>
          <w:rFonts w:ascii="Times New Roman" w:hAnsi="Times New Roman" w:cs="Times New Roman"/>
          <w:color w:val="auto"/>
          <w:sz w:val="24"/>
          <w:szCs w:val="24"/>
        </w:rPr>
        <w:t>écnico acompanhará toda a</w:t>
      </w:r>
      <w:r w:rsidRPr="008955D0">
        <w:rPr>
          <w:rFonts w:ascii="Times New Roman" w:hAnsi="Times New Roman" w:cs="Times New Roman"/>
          <w:color w:val="auto"/>
          <w:sz w:val="24"/>
          <w:szCs w:val="24"/>
        </w:rPr>
        <w:t xml:space="preserve"> execução do contrato, para que sejam cumpridas todas as condições estabelecidas no contrato, de modo a assegurar os melhores resultados para a Administração.  </w:t>
      </w:r>
    </w:p>
    <w:p w14:paraId="573CF44B" w14:textId="77777777" w:rsidR="00437DBD" w:rsidRPr="008955D0" w:rsidRDefault="00437DBD" w:rsidP="008955D0">
      <w:pPr>
        <w:pStyle w:val="Nivel3"/>
        <w:numPr>
          <w:ilvl w:val="2"/>
          <w:numId w:val="3"/>
        </w:numPr>
        <w:tabs>
          <w:tab w:val="left" w:pos="567"/>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5874C666" w14:textId="77777777" w:rsidR="00437DBD" w:rsidRPr="008955D0" w:rsidRDefault="00437DBD" w:rsidP="008955D0">
      <w:pPr>
        <w:pStyle w:val="Nivel3"/>
        <w:numPr>
          <w:ilvl w:val="2"/>
          <w:numId w:val="3"/>
        </w:numPr>
        <w:tabs>
          <w:tab w:val="left" w:pos="567"/>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lastRenderedPageBreak/>
        <w:t xml:space="preserve">Identificada qualquer inexatidão ou irregularidade, o fiscal técnico do contrato emitirá notificações para a correção da execução do contrato, determinando prazo para a correção.  </w:t>
      </w:r>
    </w:p>
    <w:p w14:paraId="12EC1924" w14:textId="77777777" w:rsidR="00437DBD" w:rsidRPr="008955D0" w:rsidRDefault="00437DBD" w:rsidP="008955D0">
      <w:pPr>
        <w:pStyle w:val="Nivel3"/>
        <w:numPr>
          <w:ilvl w:val="2"/>
          <w:numId w:val="3"/>
        </w:numPr>
        <w:tabs>
          <w:tab w:val="left" w:pos="567"/>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068D24A4" w14:textId="77777777" w:rsidR="00437DBD" w:rsidRPr="008955D0" w:rsidRDefault="00437DBD" w:rsidP="008955D0">
      <w:pPr>
        <w:pStyle w:val="Nivel3"/>
        <w:numPr>
          <w:ilvl w:val="2"/>
          <w:numId w:val="3"/>
        </w:numPr>
        <w:tabs>
          <w:tab w:val="left" w:pos="567"/>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No caso de ocorrências que possam inviabilizar a execução do contrato nas datas aprazadas, o fiscal técnico do contrato comunicará o fato imediatamente ao gestor do contrato. </w:t>
      </w:r>
    </w:p>
    <w:p w14:paraId="6FC361A5" w14:textId="77777777" w:rsidR="00437DBD" w:rsidRPr="008955D0" w:rsidRDefault="00437DBD" w:rsidP="008955D0">
      <w:pPr>
        <w:pStyle w:val="Nivel3"/>
        <w:numPr>
          <w:ilvl w:val="2"/>
          <w:numId w:val="3"/>
        </w:numPr>
        <w:tabs>
          <w:tab w:val="left" w:pos="567"/>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3585EE61" w14:textId="77777777" w:rsidR="00437DBD" w:rsidRPr="008955D0" w:rsidRDefault="00437DBD" w:rsidP="008955D0">
      <w:pPr>
        <w:pStyle w:val="Nivel3"/>
        <w:numPr>
          <w:ilvl w:val="0"/>
          <w:numId w:val="0"/>
        </w:numPr>
        <w:tabs>
          <w:tab w:val="left" w:pos="426"/>
        </w:tabs>
        <w:spacing w:before="0" w:after="0" w:line="240" w:lineRule="auto"/>
        <w:rPr>
          <w:rFonts w:ascii="Times New Roman" w:hAnsi="Times New Roman" w:cs="Times New Roman"/>
          <w:sz w:val="24"/>
          <w:szCs w:val="24"/>
        </w:rPr>
      </w:pPr>
    </w:p>
    <w:p w14:paraId="6E16C764" w14:textId="77777777" w:rsidR="00437DBD" w:rsidRPr="008955D0" w:rsidRDefault="00437DBD" w:rsidP="008955D0">
      <w:pPr>
        <w:pStyle w:val="Nivel3"/>
        <w:numPr>
          <w:ilvl w:val="0"/>
          <w:numId w:val="0"/>
        </w:numPr>
        <w:tabs>
          <w:tab w:val="left" w:pos="426"/>
        </w:tabs>
        <w:spacing w:before="0" w:after="0" w:line="240" w:lineRule="auto"/>
        <w:rPr>
          <w:rFonts w:ascii="Times New Roman" w:hAnsi="Times New Roman" w:cs="Times New Roman"/>
          <w:b/>
          <w:sz w:val="24"/>
          <w:szCs w:val="24"/>
          <w:u w:val="single"/>
        </w:rPr>
      </w:pPr>
      <w:r w:rsidRPr="008955D0">
        <w:rPr>
          <w:rFonts w:ascii="Times New Roman" w:hAnsi="Times New Roman" w:cs="Times New Roman"/>
          <w:b/>
          <w:sz w:val="24"/>
          <w:szCs w:val="24"/>
          <w:u w:val="single"/>
        </w:rPr>
        <w:t>Fiscalização Administrativa</w:t>
      </w:r>
    </w:p>
    <w:p w14:paraId="550B2388"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75EE8F5" w14:textId="77777777" w:rsidR="00437DBD" w:rsidRPr="008955D0" w:rsidRDefault="00437DBD" w:rsidP="008955D0">
      <w:pPr>
        <w:pStyle w:val="Nivel3"/>
        <w:numPr>
          <w:ilvl w:val="2"/>
          <w:numId w:val="3"/>
        </w:numPr>
        <w:tabs>
          <w:tab w:val="left" w:pos="426"/>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7F1BBC97" w14:textId="77777777" w:rsidR="00437DBD" w:rsidRPr="008955D0" w:rsidRDefault="00437DBD" w:rsidP="008955D0">
      <w:pPr>
        <w:pStyle w:val="Nvel1-SemNumPreto"/>
        <w:tabs>
          <w:tab w:val="clear" w:pos="567"/>
          <w:tab w:val="left" w:pos="426"/>
        </w:tabs>
        <w:rPr>
          <w:rFonts w:ascii="Times New Roman" w:hAnsi="Times New Roman" w:cs="Times New Roman"/>
        </w:rPr>
      </w:pPr>
    </w:p>
    <w:p w14:paraId="661EF8E5"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Gestor do Contrato</w:t>
      </w:r>
    </w:p>
    <w:p w14:paraId="11C9FB40"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CB87ED3"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1CE61D73"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4304927A"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1743A06"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2E2BAA5"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4F1F03D6"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73E315EA" w14:textId="77777777" w:rsidR="00437DBD" w:rsidRPr="008955D0" w:rsidRDefault="00437DBD" w:rsidP="008955D0">
      <w:pPr>
        <w:pStyle w:val="Nivel2"/>
        <w:numPr>
          <w:ilvl w:val="0"/>
          <w:numId w:val="0"/>
        </w:numPr>
        <w:tabs>
          <w:tab w:val="left" w:pos="426"/>
        </w:tabs>
        <w:spacing w:before="0" w:after="0" w:line="240" w:lineRule="auto"/>
        <w:rPr>
          <w:rFonts w:ascii="Times New Roman" w:hAnsi="Times New Roman" w:cs="Times New Roman"/>
          <w:sz w:val="24"/>
          <w:szCs w:val="24"/>
        </w:rPr>
      </w:pPr>
    </w:p>
    <w:p w14:paraId="69CC956F" w14:textId="77777777" w:rsidR="00437DBD" w:rsidRPr="008955D0" w:rsidRDefault="00437DBD" w:rsidP="008955D0">
      <w:pPr>
        <w:pStyle w:val="Nivel01"/>
        <w:numPr>
          <w:ilvl w:val="0"/>
          <w:numId w:val="3"/>
        </w:numPr>
        <w:tabs>
          <w:tab w:val="clear" w:pos="567"/>
          <w:tab w:val="left" w:pos="284"/>
        </w:tabs>
        <w:spacing w:before="0"/>
        <w:ind w:left="0" w:firstLine="0"/>
        <w:rPr>
          <w:rFonts w:ascii="Times New Roman" w:hAnsi="Times New Roman" w:cs="Times New Roman"/>
          <w:sz w:val="24"/>
        </w:rPr>
      </w:pPr>
      <w:r w:rsidRPr="008955D0">
        <w:rPr>
          <w:rFonts w:ascii="Times New Roman" w:hAnsi="Times New Roman" w:cs="Times New Roman"/>
          <w:sz w:val="24"/>
        </w:rPr>
        <w:t>CRITÉRIOS DE EXECUÇÃO E DE PAGAMENTO</w:t>
      </w:r>
    </w:p>
    <w:p w14:paraId="688DC506"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p>
    <w:p w14:paraId="21CC6121"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Execução</w:t>
      </w:r>
    </w:p>
    <w:p w14:paraId="5FEEC94A" w14:textId="2F0BC698" w:rsidR="00437DBD" w:rsidRPr="008955D0" w:rsidRDefault="00437DBD" w:rsidP="008955D0">
      <w:pPr>
        <w:pStyle w:val="PargrafodaLista"/>
        <w:widowControl w:val="0"/>
        <w:numPr>
          <w:ilvl w:val="1"/>
          <w:numId w:val="3"/>
        </w:numPr>
        <w:tabs>
          <w:tab w:val="left" w:pos="284"/>
          <w:tab w:val="left" w:pos="426"/>
        </w:tabs>
        <w:autoSpaceDE w:val="0"/>
        <w:autoSpaceDN w:val="0"/>
        <w:spacing w:after="0" w:line="240" w:lineRule="auto"/>
        <w:ind w:left="0" w:firstLine="0"/>
        <w:contextualSpacing w:val="0"/>
        <w:jc w:val="both"/>
        <w:rPr>
          <w:rFonts w:ascii="Times New Roman" w:hAnsi="Times New Roman"/>
          <w:sz w:val="24"/>
          <w:szCs w:val="24"/>
        </w:rPr>
      </w:pPr>
      <w:r w:rsidRPr="008955D0">
        <w:rPr>
          <w:rFonts w:ascii="Times New Roman" w:hAnsi="Times New Roman"/>
          <w:sz w:val="24"/>
          <w:szCs w:val="24"/>
        </w:rPr>
        <w:t xml:space="preserve">O prazo de </w:t>
      </w:r>
      <w:r w:rsidR="00C7728F" w:rsidRPr="008955D0">
        <w:rPr>
          <w:rFonts w:ascii="Times New Roman" w:hAnsi="Times New Roman"/>
          <w:sz w:val="24"/>
          <w:szCs w:val="24"/>
        </w:rPr>
        <w:t xml:space="preserve">entrega dos pedidos dos uniformes será de </w:t>
      </w:r>
      <w:r w:rsidR="008D409C" w:rsidRPr="008955D0">
        <w:rPr>
          <w:rFonts w:ascii="Times New Roman" w:hAnsi="Times New Roman"/>
          <w:sz w:val="24"/>
          <w:szCs w:val="24"/>
        </w:rPr>
        <w:t>15 (quinze) dias úteis, contado</w:t>
      </w:r>
      <w:r w:rsidRPr="008955D0">
        <w:rPr>
          <w:rFonts w:ascii="Times New Roman" w:hAnsi="Times New Roman"/>
          <w:sz w:val="24"/>
          <w:szCs w:val="24"/>
        </w:rPr>
        <w:t xml:space="preserve"> a</w:t>
      </w:r>
      <w:r w:rsidRPr="008955D0">
        <w:rPr>
          <w:rFonts w:ascii="Times New Roman" w:hAnsi="Times New Roman"/>
          <w:spacing w:val="1"/>
          <w:sz w:val="24"/>
          <w:szCs w:val="24"/>
        </w:rPr>
        <w:t xml:space="preserve"> </w:t>
      </w:r>
      <w:r w:rsidRPr="008955D0">
        <w:rPr>
          <w:rFonts w:ascii="Times New Roman" w:hAnsi="Times New Roman"/>
          <w:sz w:val="24"/>
          <w:szCs w:val="24"/>
        </w:rPr>
        <w:t>partir do recebimento pelo fornecedor da Nota de Empenho ou da autorização de</w:t>
      </w:r>
      <w:r w:rsidRPr="008955D0">
        <w:rPr>
          <w:rFonts w:ascii="Times New Roman" w:hAnsi="Times New Roman"/>
          <w:spacing w:val="1"/>
          <w:sz w:val="24"/>
          <w:szCs w:val="24"/>
        </w:rPr>
        <w:t xml:space="preserve"> </w:t>
      </w:r>
      <w:r w:rsidRPr="008955D0">
        <w:rPr>
          <w:rFonts w:ascii="Times New Roman" w:hAnsi="Times New Roman"/>
          <w:sz w:val="24"/>
          <w:szCs w:val="24"/>
        </w:rPr>
        <w:t>fornecimento</w:t>
      </w:r>
      <w:r w:rsidR="00C7728F" w:rsidRPr="008955D0">
        <w:rPr>
          <w:rFonts w:ascii="Times New Roman" w:hAnsi="Times New Roman"/>
          <w:sz w:val="24"/>
          <w:szCs w:val="24"/>
        </w:rPr>
        <w:t>.</w:t>
      </w:r>
    </w:p>
    <w:p w14:paraId="66AD144A" w14:textId="77777777" w:rsidR="00C7728F" w:rsidRPr="008955D0" w:rsidRDefault="00437DBD" w:rsidP="008955D0">
      <w:pPr>
        <w:pStyle w:val="PargrafodaLista"/>
        <w:widowControl w:val="0"/>
        <w:numPr>
          <w:ilvl w:val="1"/>
          <w:numId w:val="3"/>
        </w:numPr>
        <w:tabs>
          <w:tab w:val="left" w:pos="284"/>
          <w:tab w:val="left" w:pos="426"/>
        </w:tabs>
        <w:autoSpaceDE w:val="0"/>
        <w:autoSpaceDN w:val="0"/>
        <w:spacing w:after="0" w:line="240" w:lineRule="auto"/>
        <w:ind w:left="0" w:firstLine="0"/>
        <w:contextualSpacing w:val="0"/>
        <w:jc w:val="both"/>
        <w:rPr>
          <w:rFonts w:ascii="Times New Roman" w:hAnsi="Times New Roman"/>
          <w:sz w:val="24"/>
          <w:szCs w:val="24"/>
        </w:rPr>
      </w:pPr>
      <w:r w:rsidRPr="008955D0">
        <w:rPr>
          <w:rFonts w:ascii="Times New Roman" w:hAnsi="Times New Roman"/>
          <w:sz w:val="24"/>
          <w:szCs w:val="24"/>
        </w:rPr>
        <w:t>Os</w:t>
      </w:r>
      <w:r w:rsidRPr="008955D0">
        <w:rPr>
          <w:rFonts w:ascii="Times New Roman" w:hAnsi="Times New Roman"/>
          <w:spacing w:val="1"/>
          <w:sz w:val="24"/>
          <w:szCs w:val="24"/>
        </w:rPr>
        <w:t xml:space="preserve"> </w:t>
      </w:r>
      <w:r w:rsidR="00C7728F" w:rsidRPr="008955D0">
        <w:rPr>
          <w:rFonts w:ascii="Times New Roman" w:hAnsi="Times New Roman"/>
          <w:sz w:val="24"/>
          <w:szCs w:val="24"/>
        </w:rPr>
        <w:t>uniformes</w:t>
      </w:r>
      <w:r w:rsidRPr="008955D0">
        <w:rPr>
          <w:rFonts w:ascii="Times New Roman" w:hAnsi="Times New Roman"/>
          <w:spacing w:val="1"/>
          <w:sz w:val="24"/>
          <w:szCs w:val="24"/>
        </w:rPr>
        <w:t xml:space="preserve"> </w:t>
      </w:r>
      <w:r w:rsidRPr="008955D0">
        <w:rPr>
          <w:rFonts w:ascii="Times New Roman" w:hAnsi="Times New Roman"/>
          <w:sz w:val="24"/>
          <w:szCs w:val="24"/>
        </w:rPr>
        <w:t>deverão</w:t>
      </w:r>
      <w:r w:rsidRPr="008955D0">
        <w:rPr>
          <w:rFonts w:ascii="Times New Roman" w:hAnsi="Times New Roman"/>
          <w:spacing w:val="1"/>
          <w:sz w:val="24"/>
          <w:szCs w:val="24"/>
        </w:rPr>
        <w:t xml:space="preserve"> </w:t>
      </w:r>
      <w:r w:rsidRPr="008955D0">
        <w:rPr>
          <w:rFonts w:ascii="Times New Roman" w:hAnsi="Times New Roman"/>
          <w:sz w:val="24"/>
          <w:szCs w:val="24"/>
        </w:rPr>
        <w:t>ser</w:t>
      </w:r>
      <w:r w:rsidRPr="008955D0">
        <w:rPr>
          <w:rFonts w:ascii="Times New Roman" w:hAnsi="Times New Roman"/>
          <w:spacing w:val="1"/>
          <w:sz w:val="24"/>
          <w:szCs w:val="24"/>
        </w:rPr>
        <w:t xml:space="preserve"> </w:t>
      </w:r>
      <w:r w:rsidRPr="008955D0">
        <w:rPr>
          <w:rFonts w:ascii="Times New Roman" w:hAnsi="Times New Roman"/>
          <w:sz w:val="24"/>
          <w:szCs w:val="24"/>
        </w:rPr>
        <w:t>entregues</w:t>
      </w:r>
      <w:r w:rsidRPr="008955D0">
        <w:rPr>
          <w:rFonts w:ascii="Times New Roman" w:hAnsi="Times New Roman"/>
          <w:spacing w:val="1"/>
          <w:sz w:val="24"/>
          <w:szCs w:val="24"/>
        </w:rPr>
        <w:t xml:space="preserve"> </w:t>
      </w:r>
      <w:r w:rsidRPr="008955D0">
        <w:rPr>
          <w:rFonts w:ascii="Times New Roman" w:hAnsi="Times New Roman"/>
          <w:sz w:val="24"/>
          <w:szCs w:val="24"/>
        </w:rPr>
        <w:t>nas</w:t>
      </w:r>
      <w:r w:rsidRPr="008955D0">
        <w:rPr>
          <w:rFonts w:ascii="Times New Roman" w:hAnsi="Times New Roman"/>
          <w:spacing w:val="1"/>
          <w:sz w:val="24"/>
          <w:szCs w:val="24"/>
        </w:rPr>
        <w:t xml:space="preserve"> </w:t>
      </w:r>
      <w:r w:rsidRPr="008955D0">
        <w:rPr>
          <w:rFonts w:ascii="Times New Roman" w:hAnsi="Times New Roman"/>
          <w:sz w:val="24"/>
          <w:szCs w:val="24"/>
        </w:rPr>
        <w:t>unidades</w:t>
      </w:r>
      <w:r w:rsidRPr="008955D0">
        <w:rPr>
          <w:rFonts w:ascii="Times New Roman" w:hAnsi="Times New Roman"/>
          <w:spacing w:val="1"/>
          <w:sz w:val="24"/>
          <w:szCs w:val="24"/>
        </w:rPr>
        <w:t xml:space="preserve"> </w:t>
      </w:r>
      <w:r w:rsidRPr="008955D0">
        <w:rPr>
          <w:rFonts w:ascii="Times New Roman" w:hAnsi="Times New Roman"/>
          <w:sz w:val="24"/>
          <w:szCs w:val="24"/>
        </w:rPr>
        <w:t>administrativas</w:t>
      </w:r>
      <w:r w:rsidRPr="008955D0">
        <w:rPr>
          <w:rFonts w:ascii="Times New Roman" w:hAnsi="Times New Roman"/>
          <w:spacing w:val="1"/>
          <w:sz w:val="24"/>
          <w:szCs w:val="24"/>
        </w:rPr>
        <w:t xml:space="preserve"> </w:t>
      </w:r>
      <w:r w:rsidR="00C7728F" w:rsidRPr="008955D0">
        <w:rPr>
          <w:rFonts w:ascii="Times New Roman" w:hAnsi="Times New Roman"/>
          <w:sz w:val="24"/>
          <w:szCs w:val="24"/>
        </w:rPr>
        <w:t>da Prefeitura Municipal de Conceição das Alagoas ou Secretaria Municipal de Esporte e Lazer, salvo se disposto em contrário</w:t>
      </w:r>
      <w:r w:rsidR="00C7728F" w:rsidRPr="008955D0">
        <w:rPr>
          <w:rFonts w:ascii="Times New Roman" w:hAnsi="Times New Roman"/>
          <w:spacing w:val="1"/>
          <w:sz w:val="24"/>
          <w:szCs w:val="24"/>
        </w:rPr>
        <w:t xml:space="preserve"> </w:t>
      </w:r>
      <w:r w:rsidR="00C7728F" w:rsidRPr="008955D0">
        <w:rPr>
          <w:rFonts w:ascii="Times New Roman" w:hAnsi="Times New Roman"/>
          <w:sz w:val="24"/>
          <w:szCs w:val="24"/>
        </w:rPr>
        <w:t>no contrato, na autorização de fornecimento ou em documentos anexo à Nota de</w:t>
      </w:r>
      <w:r w:rsidR="00C7728F" w:rsidRPr="008955D0">
        <w:rPr>
          <w:rFonts w:ascii="Times New Roman" w:hAnsi="Times New Roman"/>
          <w:spacing w:val="1"/>
          <w:sz w:val="24"/>
          <w:szCs w:val="24"/>
        </w:rPr>
        <w:t xml:space="preserve"> </w:t>
      </w:r>
      <w:r w:rsidR="00C7728F" w:rsidRPr="008955D0">
        <w:rPr>
          <w:rFonts w:ascii="Times New Roman" w:hAnsi="Times New Roman"/>
          <w:sz w:val="24"/>
          <w:szCs w:val="24"/>
        </w:rPr>
        <w:t>Empenho.</w:t>
      </w:r>
    </w:p>
    <w:p w14:paraId="18F0571E" w14:textId="77777777" w:rsidR="00437DBD" w:rsidRPr="008955D0" w:rsidRDefault="00437DBD" w:rsidP="008955D0">
      <w:pPr>
        <w:tabs>
          <w:tab w:val="left" w:pos="284"/>
          <w:tab w:val="left" w:pos="2085"/>
        </w:tabs>
        <w:spacing w:after="0" w:line="240" w:lineRule="auto"/>
        <w:jc w:val="both"/>
        <w:rPr>
          <w:rFonts w:ascii="Times New Roman" w:hAnsi="Times New Roman"/>
          <w:sz w:val="24"/>
          <w:szCs w:val="24"/>
        </w:rPr>
      </w:pPr>
    </w:p>
    <w:p w14:paraId="574AD384" w14:textId="77777777" w:rsidR="00437DBD" w:rsidRPr="008955D0" w:rsidRDefault="00437DBD" w:rsidP="008955D0">
      <w:pPr>
        <w:tabs>
          <w:tab w:val="left" w:pos="284"/>
          <w:tab w:val="left" w:pos="2085"/>
        </w:tabs>
        <w:spacing w:after="0" w:line="240" w:lineRule="auto"/>
        <w:jc w:val="both"/>
        <w:rPr>
          <w:rFonts w:ascii="Times New Roman" w:hAnsi="Times New Roman"/>
          <w:b/>
          <w:sz w:val="24"/>
          <w:szCs w:val="24"/>
          <w:u w:val="single"/>
        </w:rPr>
      </w:pPr>
      <w:r w:rsidRPr="008955D0">
        <w:rPr>
          <w:rFonts w:ascii="Times New Roman" w:hAnsi="Times New Roman"/>
          <w:b/>
          <w:sz w:val="24"/>
          <w:szCs w:val="24"/>
          <w:u w:val="single"/>
        </w:rPr>
        <w:t>Do suporte</w:t>
      </w:r>
      <w:r w:rsidRPr="008955D0">
        <w:rPr>
          <w:rFonts w:ascii="Times New Roman" w:hAnsi="Times New Roman"/>
          <w:b/>
          <w:spacing w:val="-3"/>
          <w:sz w:val="24"/>
          <w:szCs w:val="24"/>
          <w:u w:val="single"/>
        </w:rPr>
        <w:t xml:space="preserve"> </w:t>
      </w:r>
      <w:r w:rsidRPr="008955D0">
        <w:rPr>
          <w:rFonts w:ascii="Times New Roman" w:hAnsi="Times New Roman"/>
          <w:b/>
          <w:sz w:val="24"/>
          <w:szCs w:val="24"/>
          <w:u w:val="single"/>
        </w:rPr>
        <w:t xml:space="preserve">técnico e troca </w:t>
      </w:r>
      <w:r w:rsidR="0062238C" w:rsidRPr="008955D0">
        <w:rPr>
          <w:rFonts w:ascii="Times New Roman" w:hAnsi="Times New Roman"/>
          <w:b/>
          <w:sz w:val="24"/>
          <w:szCs w:val="24"/>
          <w:u w:val="single"/>
        </w:rPr>
        <w:t>das peças</w:t>
      </w:r>
    </w:p>
    <w:p w14:paraId="4FA7EF2D" w14:textId="77777777" w:rsidR="00437DBD" w:rsidRPr="008955D0" w:rsidRDefault="00C7728F" w:rsidP="008955D0">
      <w:pPr>
        <w:pStyle w:val="PargrafodaLista"/>
        <w:widowControl w:val="0"/>
        <w:numPr>
          <w:ilvl w:val="1"/>
          <w:numId w:val="3"/>
        </w:numPr>
        <w:tabs>
          <w:tab w:val="left" w:pos="284"/>
          <w:tab w:val="left" w:pos="426"/>
          <w:tab w:val="left" w:pos="1950"/>
        </w:tabs>
        <w:autoSpaceDE w:val="0"/>
        <w:autoSpaceDN w:val="0"/>
        <w:spacing w:after="0" w:line="240" w:lineRule="auto"/>
        <w:ind w:left="0" w:firstLine="0"/>
        <w:contextualSpacing w:val="0"/>
        <w:jc w:val="both"/>
        <w:rPr>
          <w:rFonts w:ascii="Times New Roman" w:hAnsi="Times New Roman"/>
          <w:sz w:val="24"/>
          <w:szCs w:val="24"/>
        </w:rPr>
      </w:pPr>
      <w:r w:rsidRPr="008955D0">
        <w:rPr>
          <w:rFonts w:ascii="Times New Roman" w:hAnsi="Times New Roman"/>
          <w:sz w:val="24"/>
          <w:szCs w:val="24"/>
        </w:rPr>
        <w:t>Todas as peças terão garantia contra defeitos de acordo com o CÓDIGO DE DEFESA DO CONSUMOR. Identificado os defeitos, será realizado relatório pelo órgão requisitante para o cumprimento legal da garantia.</w:t>
      </w:r>
    </w:p>
    <w:p w14:paraId="788F7633"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p>
    <w:p w14:paraId="32B66F19"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Liquidação</w:t>
      </w:r>
    </w:p>
    <w:p w14:paraId="3A1CC137"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lang w:eastAsia="en-US"/>
        </w:rPr>
      </w:pPr>
      <w:r w:rsidRPr="008955D0">
        <w:rPr>
          <w:rFonts w:ascii="Times New Roman" w:hAnsi="Times New Roman" w:cs="Times New Roman"/>
          <w:color w:val="auto"/>
          <w:sz w:val="24"/>
          <w:szCs w:val="24"/>
          <w:lang w:eastAsia="en-US"/>
        </w:rPr>
        <w:t>Recebida a Nota Fiscal ou documento de cobrança equ</w:t>
      </w:r>
      <w:r w:rsidR="005E460C" w:rsidRPr="008955D0">
        <w:rPr>
          <w:rFonts w:ascii="Times New Roman" w:hAnsi="Times New Roman" w:cs="Times New Roman"/>
          <w:color w:val="auto"/>
          <w:sz w:val="24"/>
          <w:szCs w:val="24"/>
          <w:lang w:eastAsia="en-US"/>
        </w:rPr>
        <w:t xml:space="preserve">ivalente, correrá o prazo de </w:t>
      </w:r>
      <w:r w:rsidR="007F3D46" w:rsidRPr="008955D0">
        <w:rPr>
          <w:rFonts w:ascii="Times New Roman" w:hAnsi="Times New Roman" w:cs="Times New Roman"/>
          <w:color w:val="auto"/>
          <w:sz w:val="24"/>
          <w:szCs w:val="24"/>
          <w:lang w:eastAsia="en-US"/>
        </w:rPr>
        <w:t>10</w:t>
      </w:r>
      <w:r w:rsidR="005E460C" w:rsidRPr="008955D0">
        <w:rPr>
          <w:rFonts w:ascii="Times New Roman" w:hAnsi="Times New Roman" w:cs="Times New Roman"/>
          <w:color w:val="auto"/>
          <w:sz w:val="24"/>
          <w:szCs w:val="24"/>
          <w:lang w:eastAsia="en-US"/>
        </w:rPr>
        <w:t xml:space="preserve"> (</w:t>
      </w:r>
      <w:r w:rsidR="007F3D46" w:rsidRPr="008955D0">
        <w:rPr>
          <w:rFonts w:ascii="Times New Roman" w:hAnsi="Times New Roman" w:cs="Times New Roman"/>
          <w:color w:val="auto"/>
          <w:sz w:val="24"/>
          <w:szCs w:val="24"/>
          <w:lang w:eastAsia="en-US"/>
        </w:rPr>
        <w:t>dez</w:t>
      </w:r>
      <w:r w:rsidR="005E460C" w:rsidRPr="008955D0">
        <w:rPr>
          <w:rFonts w:ascii="Times New Roman" w:hAnsi="Times New Roman" w:cs="Times New Roman"/>
          <w:color w:val="auto"/>
          <w:sz w:val="24"/>
          <w:szCs w:val="24"/>
          <w:lang w:eastAsia="en-US"/>
        </w:rPr>
        <w:t>)</w:t>
      </w:r>
      <w:r w:rsidRPr="008955D0">
        <w:rPr>
          <w:rFonts w:ascii="Times New Roman" w:hAnsi="Times New Roman" w:cs="Times New Roman"/>
          <w:color w:val="auto"/>
          <w:sz w:val="24"/>
          <w:szCs w:val="24"/>
          <w:lang w:eastAsia="en-US"/>
        </w:rPr>
        <w:t xml:space="preserve"> dias úteis para fins </w:t>
      </w:r>
      <w:r w:rsidRPr="008955D0">
        <w:rPr>
          <w:rFonts w:ascii="Times New Roman" w:hAnsi="Times New Roman" w:cs="Times New Roman"/>
          <w:sz w:val="24"/>
          <w:szCs w:val="24"/>
          <w:lang w:eastAsia="en-US"/>
        </w:rPr>
        <w:t>de liquidação, na forma desta seção, prorrogáveis por igual período.</w:t>
      </w:r>
    </w:p>
    <w:p w14:paraId="7C2D3604"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lang w:eastAsia="en-US"/>
        </w:rPr>
      </w:pPr>
      <w:r w:rsidRPr="008955D0">
        <w:rPr>
          <w:rFonts w:ascii="Times New Roman" w:hAnsi="Times New Roman"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6D7E2BE4" w14:textId="77777777" w:rsidR="00437DBD" w:rsidRPr="008955D0" w:rsidRDefault="00437DBD" w:rsidP="008955D0">
      <w:pPr>
        <w:pStyle w:val="Nivel3"/>
        <w:numPr>
          <w:ilvl w:val="0"/>
          <w:numId w:val="2"/>
        </w:numPr>
        <w:tabs>
          <w:tab w:val="left" w:pos="284"/>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o prazo de validade;</w:t>
      </w:r>
    </w:p>
    <w:p w14:paraId="1C66AE29" w14:textId="77777777" w:rsidR="00437DBD" w:rsidRPr="008955D0" w:rsidRDefault="00437DBD" w:rsidP="008955D0">
      <w:pPr>
        <w:pStyle w:val="Nivel3"/>
        <w:numPr>
          <w:ilvl w:val="0"/>
          <w:numId w:val="2"/>
        </w:numPr>
        <w:tabs>
          <w:tab w:val="left" w:pos="284"/>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a data da emissão; </w:t>
      </w:r>
    </w:p>
    <w:p w14:paraId="2A3416C4" w14:textId="77777777" w:rsidR="00437DBD" w:rsidRPr="008955D0" w:rsidRDefault="00437DBD" w:rsidP="008955D0">
      <w:pPr>
        <w:pStyle w:val="Nivel3"/>
        <w:numPr>
          <w:ilvl w:val="0"/>
          <w:numId w:val="2"/>
        </w:numPr>
        <w:tabs>
          <w:tab w:val="left" w:pos="284"/>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os dados do contrato e do órgão contratante; </w:t>
      </w:r>
    </w:p>
    <w:p w14:paraId="2B5A15B3" w14:textId="77777777" w:rsidR="00437DBD" w:rsidRPr="008955D0" w:rsidRDefault="00437DBD" w:rsidP="008955D0">
      <w:pPr>
        <w:pStyle w:val="Nivel3"/>
        <w:numPr>
          <w:ilvl w:val="0"/>
          <w:numId w:val="2"/>
        </w:numPr>
        <w:tabs>
          <w:tab w:val="left" w:pos="284"/>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período respectivo de execução do contrato; </w:t>
      </w:r>
    </w:p>
    <w:p w14:paraId="39FF4C38" w14:textId="77777777" w:rsidR="00437DBD" w:rsidRPr="008955D0" w:rsidRDefault="00437DBD" w:rsidP="008955D0">
      <w:pPr>
        <w:pStyle w:val="Nivel3"/>
        <w:numPr>
          <w:ilvl w:val="0"/>
          <w:numId w:val="2"/>
        </w:numPr>
        <w:tabs>
          <w:tab w:val="left" w:pos="284"/>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 xml:space="preserve">o valor a pagar; e </w:t>
      </w:r>
    </w:p>
    <w:p w14:paraId="121BD22B" w14:textId="77777777" w:rsidR="00437DBD" w:rsidRPr="008955D0" w:rsidRDefault="00437DBD" w:rsidP="008955D0">
      <w:pPr>
        <w:pStyle w:val="Nivel3"/>
        <w:numPr>
          <w:ilvl w:val="0"/>
          <w:numId w:val="2"/>
        </w:numPr>
        <w:tabs>
          <w:tab w:val="left" w:pos="284"/>
        </w:tabs>
        <w:spacing w:before="0" w:after="0" w:line="240" w:lineRule="auto"/>
        <w:ind w:left="0" w:firstLine="0"/>
        <w:rPr>
          <w:rFonts w:ascii="Times New Roman" w:hAnsi="Times New Roman" w:cs="Times New Roman"/>
          <w:sz w:val="24"/>
          <w:szCs w:val="24"/>
        </w:rPr>
      </w:pPr>
      <w:r w:rsidRPr="008955D0">
        <w:rPr>
          <w:rFonts w:ascii="Times New Roman" w:hAnsi="Times New Roman" w:cs="Times New Roman"/>
          <w:sz w:val="24"/>
          <w:szCs w:val="24"/>
        </w:rPr>
        <w:t>eventual destaque do valor de retenções tributárias cabíveis.</w:t>
      </w:r>
    </w:p>
    <w:p w14:paraId="505A7C95" w14:textId="26F47A23"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lang w:eastAsia="en-US"/>
        </w:rPr>
      </w:pPr>
      <w:r w:rsidRPr="008955D0">
        <w:rPr>
          <w:rFonts w:ascii="Times New Roman" w:eastAsia="Calibri" w:hAnsi="Times New Roman" w:cs="Times New Roman"/>
          <w:sz w:val="24"/>
          <w:szCs w:val="24"/>
          <w:lang w:eastAsia="en-US"/>
        </w:rPr>
        <w:t xml:space="preserve">Havendo erro na apresentação da nota fiscal ou instrumento de cobrança equivalente, ou circunstância que impeça a </w:t>
      </w:r>
      <w:r w:rsidRPr="008955D0">
        <w:rPr>
          <w:rFonts w:ascii="Times New Roman" w:hAnsi="Times New Roman"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3A6A4C7A" w14:textId="0BFE5D72"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lang w:eastAsia="en-US"/>
        </w:rPr>
      </w:pPr>
      <w:r w:rsidRPr="008955D0">
        <w:rPr>
          <w:rFonts w:ascii="Times New Roman" w:hAnsi="Times New Roman" w:cs="Times New Roman"/>
          <w:sz w:val="24"/>
          <w:szCs w:val="24"/>
          <w:lang w:eastAsia="en-US"/>
        </w:rPr>
        <w:t>A nota fiscal ou instrumento de cobrança equivalente deverá ser obrigatoriamente acompanhado da comprovação da regularidade fiscal.</w:t>
      </w:r>
    </w:p>
    <w:p w14:paraId="1B04B0D3"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sz w:val="24"/>
          <w:szCs w:val="24"/>
          <w:lang w:eastAsia="en-US"/>
        </w:rPr>
      </w:pPr>
      <w:r w:rsidRPr="008955D0">
        <w:rPr>
          <w:rFonts w:ascii="Times New Roman" w:hAnsi="Times New Roman"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E005397"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sz w:val="24"/>
          <w:szCs w:val="24"/>
          <w:lang w:eastAsia="en-US"/>
        </w:rPr>
      </w:pPr>
      <w:r w:rsidRPr="008955D0">
        <w:rPr>
          <w:rFonts w:ascii="Times New Roman" w:hAnsi="Times New Roman"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D937F88"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E90364E"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lastRenderedPageBreak/>
        <w:t xml:space="preserve">Havendo a efetiva execução do objeto, os pagamentos serão realizados normalmente, até que se decida pela rescisão do contrato, caso o contratado não regularize sua situação fiscal e trabalhista. </w:t>
      </w:r>
    </w:p>
    <w:p w14:paraId="2D804D7E"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p>
    <w:p w14:paraId="2E2997B1" w14:textId="77777777" w:rsidR="00437DBD" w:rsidRPr="008955D0" w:rsidRDefault="00437DBD" w:rsidP="008955D0">
      <w:pPr>
        <w:pStyle w:val="Nvel1-SemNumPreto"/>
        <w:rPr>
          <w:rFonts w:ascii="Times New Roman" w:hAnsi="Times New Roman" w:cs="Times New Roman"/>
          <w:color w:val="auto"/>
        </w:rPr>
      </w:pPr>
      <w:r w:rsidRPr="008955D0">
        <w:rPr>
          <w:rFonts w:ascii="Times New Roman" w:hAnsi="Times New Roman" w:cs="Times New Roman"/>
          <w:color w:val="auto"/>
        </w:rPr>
        <w:t>Prazo de pagamento</w:t>
      </w:r>
    </w:p>
    <w:p w14:paraId="6AE29B58" w14:textId="486F2C31"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O pagamento será efetuado no prazo de até 30 (trinta) dias úteis contados da </w:t>
      </w:r>
      <w:r w:rsidR="008955D0">
        <w:rPr>
          <w:rFonts w:ascii="Times New Roman" w:hAnsi="Times New Roman" w:cs="Times New Roman"/>
          <w:color w:val="auto"/>
          <w:sz w:val="24"/>
          <w:szCs w:val="24"/>
        </w:rPr>
        <w:t>emissão da nota fiscal</w:t>
      </w:r>
      <w:r w:rsidRPr="008955D0">
        <w:rPr>
          <w:rFonts w:ascii="Times New Roman" w:hAnsi="Times New Roman" w:cs="Times New Roman"/>
          <w:color w:val="auto"/>
          <w:sz w:val="24"/>
          <w:szCs w:val="24"/>
        </w:rPr>
        <w:t>.</w:t>
      </w:r>
    </w:p>
    <w:p w14:paraId="126E7C67"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955D0">
        <w:rPr>
          <w:rFonts w:ascii="Times New Roman" w:hAnsi="Times New Roman" w:cs="Times New Roman"/>
          <w:i/>
          <w:iCs/>
          <w:color w:val="auto"/>
          <w:sz w:val="24"/>
          <w:szCs w:val="24"/>
          <w:lang w:eastAsia="en-US"/>
        </w:rPr>
        <w:t>IPCA – Índice Nacional de Preço ao Consumidor Amplo</w:t>
      </w:r>
      <w:r w:rsidRPr="008955D0">
        <w:rPr>
          <w:rFonts w:ascii="Times New Roman" w:hAnsi="Times New Roman" w:cs="Times New Roman"/>
          <w:iCs/>
          <w:color w:val="auto"/>
          <w:sz w:val="24"/>
          <w:szCs w:val="24"/>
          <w:lang w:eastAsia="en-US"/>
        </w:rPr>
        <w:t xml:space="preserve">, </w:t>
      </w:r>
      <w:r w:rsidRPr="008955D0">
        <w:rPr>
          <w:rFonts w:ascii="Times New Roman" w:hAnsi="Times New Roman" w:cs="Times New Roman"/>
          <w:color w:val="auto"/>
          <w:sz w:val="24"/>
          <w:szCs w:val="24"/>
          <w:lang w:eastAsia="en-US"/>
        </w:rPr>
        <w:t>de correção monetária.</w:t>
      </w:r>
    </w:p>
    <w:p w14:paraId="33A73198" w14:textId="77777777" w:rsidR="00437DBD" w:rsidRPr="008955D0" w:rsidRDefault="00437DBD" w:rsidP="008955D0">
      <w:pPr>
        <w:pStyle w:val="Nvel1-SemNumPreto"/>
        <w:rPr>
          <w:rFonts w:ascii="Times New Roman" w:hAnsi="Times New Roman" w:cs="Times New Roman"/>
          <w:color w:val="auto"/>
        </w:rPr>
      </w:pPr>
    </w:p>
    <w:p w14:paraId="30265435" w14:textId="77777777" w:rsidR="00437DBD" w:rsidRPr="008955D0" w:rsidRDefault="00437DBD" w:rsidP="008955D0">
      <w:pPr>
        <w:pStyle w:val="Nvel1-SemNumPreto"/>
        <w:rPr>
          <w:rFonts w:ascii="Times New Roman" w:hAnsi="Times New Roman" w:cs="Times New Roman"/>
          <w:color w:val="auto"/>
        </w:rPr>
      </w:pPr>
      <w:r w:rsidRPr="008955D0">
        <w:rPr>
          <w:rFonts w:ascii="Times New Roman" w:hAnsi="Times New Roman" w:cs="Times New Roman"/>
          <w:color w:val="auto"/>
        </w:rPr>
        <w:t>Forma de pagamento</w:t>
      </w:r>
    </w:p>
    <w:p w14:paraId="4E8E555F"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sz w:val="24"/>
          <w:szCs w:val="24"/>
        </w:rPr>
        <w:t>O faturamento referente</w:t>
      </w:r>
      <w:r w:rsidRPr="008955D0">
        <w:rPr>
          <w:rFonts w:ascii="Times New Roman" w:hAnsi="Times New Roman" w:cs="Times New Roman"/>
          <w:spacing w:val="1"/>
          <w:sz w:val="24"/>
          <w:szCs w:val="24"/>
        </w:rPr>
        <w:t xml:space="preserve"> </w:t>
      </w:r>
      <w:r w:rsidRPr="008955D0">
        <w:rPr>
          <w:rFonts w:ascii="Times New Roman" w:hAnsi="Times New Roman" w:cs="Times New Roman"/>
          <w:sz w:val="24"/>
          <w:szCs w:val="24"/>
        </w:rPr>
        <w:t>aos serviços de</w:t>
      </w:r>
      <w:r w:rsidRPr="008955D0">
        <w:rPr>
          <w:rFonts w:ascii="Times New Roman" w:hAnsi="Times New Roman" w:cs="Times New Roman"/>
          <w:spacing w:val="1"/>
          <w:sz w:val="24"/>
          <w:szCs w:val="24"/>
        </w:rPr>
        <w:t xml:space="preserve"> </w:t>
      </w:r>
      <w:r w:rsidR="00F80EB6" w:rsidRPr="008955D0">
        <w:rPr>
          <w:rFonts w:ascii="Times New Roman" w:hAnsi="Times New Roman" w:cs="Times New Roman"/>
          <w:sz w:val="24"/>
          <w:szCs w:val="24"/>
        </w:rPr>
        <w:t xml:space="preserve">confecção dos uniformes </w:t>
      </w:r>
      <w:r w:rsidRPr="008955D0">
        <w:rPr>
          <w:rFonts w:ascii="Times New Roman" w:hAnsi="Times New Roman" w:cs="Times New Roman"/>
          <w:sz w:val="24"/>
          <w:szCs w:val="24"/>
        </w:rPr>
        <w:t>dar-se-á</w:t>
      </w:r>
      <w:r w:rsidRPr="008955D0">
        <w:rPr>
          <w:rFonts w:ascii="Times New Roman" w:hAnsi="Times New Roman" w:cs="Times New Roman"/>
          <w:spacing w:val="1"/>
          <w:sz w:val="24"/>
          <w:szCs w:val="24"/>
        </w:rPr>
        <w:t xml:space="preserve"> </w:t>
      </w:r>
      <w:r w:rsidRPr="008955D0">
        <w:rPr>
          <w:rFonts w:ascii="Times New Roman" w:hAnsi="Times New Roman" w:cs="Times New Roman"/>
          <w:sz w:val="24"/>
          <w:szCs w:val="24"/>
        </w:rPr>
        <w:t>com</w:t>
      </w:r>
      <w:r w:rsidRPr="008955D0">
        <w:rPr>
          <w:rFonts w:ascii="Times New Roman" w:hAnsi="Times New Roman" w:cs="Times New Roman"/>
          <w:spacing w:val="-2"/>
          <w:sz w:val="24"/>
          <w:szCs w:val="24"/>
        </w:rPr>
        <w:t xml:space="preserve"> </w:t>
      </w:r>
      <w:r w:rsidRPr="008955D0">
        <w:rPr>
          <w:rFonts w:ascii="Times New Roman" w:hAnsi="Times New Roman" w:cs="Times New Roman"/>
          <w:sz w:val="24"/>
          <w:szCs w:val="24"/>
        </w:rPr>
        <w:t>base</w:t>
      </w:r>
      <w:r w:rsidRPr="008955D0">
        <w:rPr>
          <w:rFonts w:ascii="Times New Roman" w:hAnsi="Times New Roman" w:cs="Times New Roman"/>
          <w:spacing w:val="-4"/>
          <w:sz w:val="24"/>
          <w:szCs w:val="24"/>
        </w:rPr>
        <w:t xml:space="preserve"> </w:t>
      </w:r>
      <w:r w:rsidRPr="008955D0">
        <w:rPr>
          <w:rFonts w:ascii="Times New Roman" w:hAnsi="Times New Roman" w:cs="Times New Roman"/>
          <w:sz w:val="24"/>
          <w:szCs w:val="24"/>
        </w:rPr>
        <w:t>nos</w:t>
      </w:r>
      <w:r w:rsidRPr="008955D0">
        <w:rPr>
          <w:rFonts w:ascii="Times New Roman" w:hAnsi="Times New Roman" w:cs="Times New Roman"/>
          <w:spacing w:val="-4"/>
          <w:sz w:val="24"/>
          <w:szCs w:val="24"/>
        </w:rPr>
        <w:t xml:space="preserve"> </w:t>
      </w:r>
      <w:r w:rsidRPr="008955D0">
        <w:rPr>
          <w:rFonts w:ascii="Times New Roman" w:hAnsi="Times New Roman" w:cs="Times New Roman"/>
          <w:sz w:val="24"/>
          <w:szCs w:val="24"/>
        </w:rPr>
        <w:t>quantitativos</w:t>
      </w:r>
      <w:r w:rsidRPr="008955D0">
        <w:rPr>
          <w:rFonts w:ascii="Times New Roman" w:hAnsi="Times New Roman" w:cs="Times New Roman"/>
          <w:spacing w:val="1"/>
          <w:sz w:val="24"/>
          <w:szCs w:val="24"/>
        </w:rPr>
        <w:t xml:space="preserve"> </w:t>
      </w:r>
      <w:r w:rsidRPr="008955D0">
        <w:rPr>
          <w:rFonts w:ascii="Times New Roman" w:hAnsi="Times New Roman" w:cs="Times New Roman"/>
          <w:sz w:val="24"/>
          <w:szCs w:val="24"/>
        </w:rPr>
        <w:t>efetivamente</w:t>
      </w:r>
      <w:r w:rsidRPr="008955D0">
        <w:rPr>
          <w:rFonts w:ascii="Times New Roman" w:hAnsi="Times New Roman" w:cs="Times New Roman"/>
          <w:spacing w:val="-1"/>
          <w:sz w:val="24"/>
          <w:szCs w:val="24"/>
        </w:rPr>
        <w:t xml:space="preserve"> </w:t>
      </w:r>
      <w:r w:rsidRPr="008955D0">
        <w:rPr>
          <w:rFonts w:ascii="Times New Roman" w:hAnsi="Times New Roman" w:cs="Times New Roman"/>
          <w:sz w:val="24"/>
          <w:szCs w:val="24"/>
        </w:rPr>
        <w:t>validados</w:t>
      </w:r>
      <w:r w:rsidRPr="008955D0">
        <w:rPr>
          <w:rFonts w:ascii="Times New Roman" w:hAnsi="Times New Roman" w:cs="Times New Roman"/>
          <w:spacing w:val="-4"/>
          <w:sz w:val="24"/>
          <w:szCs w:val="24"/>
        </w:rPr>
        <w:t xml:space="preserve"> </w:t>
      </w:r>
      <w:r w:rsidRPr="008955D0">
        <w:rPr>
          <w:rFonts w:ascii="Times New Roman" w:hAnsi="Times New Roman" w:cs="Times New Roman"/>
          <w:sz w:val="24"/>
          <w:szCs w:val="24"/>
        </w:rPr>
        <w:t>pela</w:t>
      </w:r>
      <w:r w:rsidRPr="008955D0">
        <w:rPr>
          <w:rFonts w:ascii="Times New Roman" w:hAnsi="Times New Roman" w:cs="Times New Roman"/>
          <w:spacing w:val="-3"/>
          <w:sz w:val="24"/>
          <w:szCs w:val="24"/>
        </w:rPr>
        <w:t xml:space="preserve"> </w:t>
      </w:r>
      <w:r w:rsidRPr="008955D0">
        <w:rPr>
          <w:rFonts w:ascii="Times New Roman" w:hAnsi="Times New Roman" w:cs="Times New Roman"/>
          <w:sz w:val="24"/>
          <w:szCs w:val="24"/>
        </w:rPr>
        <w:t>CONTRATANTE.</w:t>
      </w:r>
    </w:p>
    <w:p w14:paraId="456E03F0"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t>O pagamento será realizado por meio de ordem bancária, para crédito em banco, agência e conta corrente indicados pelo contratado.</w:t>
      </w:r>
    </w:p>
    <w:p w14:paraId="2899F3A4"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t>Será considerada data do pagamento o dia em que constar como emitida a ordem bancária para pagamento.</w:t>
      </w:r>
    </w:p>
    <w:p w14:paraId="3524B22C"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t>Quando do pagamento, será efetuada a retenção tributária prevista na legislação aplicável.</w:t>
      </w:r>
    </w:p>
    <w:p w14:paraId="5BD4026C" w14:textId="77777777" w:rsidR="00437DBD" w:rsidRPr="008955D0" w:rsidRDefault="00437DBD" w:rsidP="008955D0">
      <w:pPr>
        <w:pStyle w:val="Nivel3"/>
        <w:numPr>
          <w:ilvl w:val="2"/>
          <w:numId w:val="3"/>
        </w:numPr>
        <w:tabs>
          <w:tab w:val="left" w:pos="567"/>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6F6DCB2A"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t xml:space="preserve">O contratado regularmente optante pelo Simples Nacional, nos termos da </w:t>
      </w:r>
      <w:hyperlink r:id="rId9">
        <w:r w:rsidRPr="008955D0">
          <w:rPr>
            <w:rStyle w:val="Hyperlink"/>
            <w:rFonts w:ascii="Times New Roman" w:hAnsi="Times New Roman" w:cs="Times New Roman"/>
            <w:color w:val="auto"/>
            <w:sz w:val="24"/>
            <w:szCs w:val="24"/>
            <w:lang w:eastAsia="en-US"/>
          </w:rPr>
          <w:t>Lei Complementar nº 123, de 2006</w:t>
        </w:r>
      </w:hyperlink>
      <w:r w:rsidRPr="008955D0">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217F39B" w14:textId="77777777" w:rsidR="00437DBD" w:rsidRPr="008955D0" w:rsidRDefault="00437DBD" w:rsidP="008955D0">
      <w:pPr>
        <w:pStyle w:val="Nvel1-SemNum"/>
        <w:tabs>
          <w:tab w:val="left" w:pos="284"/>
        </w:tabs>
        <w:spacing w:before="0"/>
        <w:ind w:left="0"/>
        <w:rPr>
          <w:rFonts w:ascii="Times New Roman" w:hAnsi="Times New Roman" w:cs="Times New Roman"/>
          <w:color w:val="auto"/>
          <w:sz w:val="24"/>
          <w:lang w:eastAsia="en-US"/>
        </w:rPr>
      </w:pPr>
    </w:p>
    <w:p w14:paraId="4BE96A22" w14:textId="77777777" w:rsidR="00437DBD" w:rsidRPr="008955D0" w:rsidRDefault="00437DBD" w:rsidP="008955D0">
      <w:pPr>
        <w:pStyle w:val="Nvel1-SemNum"/>
        <w:tabs>
          <w:tab w:val="left" w:pos="284"/>
        </w:tabs>
        <w:spacing w:before="0"/>
        <w:ind w:left="0"/>
        <w:rPr>
          <w:rFonts w:ascii="Times New Roman" w:hAnsi="Times New Roman" w:cs="Times New Roman"/>
          <w:color w:val="auto"/>
          <w:sz w:val="24"/>
          <w:lang w:eastAsia="en-US"/>
        </w:rPr>
      </w:pPr>
      <w:r w:rsidRPr="008955D0">
        <w:rPr>
          <w:rFonts w:ascii="Times New Roman" w:hAnsi="Times New Roman" w:cs="Times New Roman"/>
          <w:color w:val="auto"/>
          <w:sz w:val="24"/>
          <w:lang w:eastAsia="en-US"/>
        </w:rPr>
        <w:t>Antecipação de pagamento</w:t>
      </w:r>
    </w:p>
    <w:p w14:paraId="1EB4E5D8" w14:textId="77777777" w:rsidR="00437DBD" w:rsidRPr="008955D0" w:rsidRDefault="00437DBD" w:rsidP="008955D0">
      <w:pPr>
        <w:pStyle w:val="Nvel2-Red"/>
        <w:numPr>
          <w:ilvl w:val="1"/>
          <w:numId w:val="3"/>
        </w:numPr>
        <w:tabs>
          <w:tab w:val="left" w:pos="284"/>
          <w:tab w:val="left" w:pos="567"/>
        </w:tabs>
        <w:spacing w:before="0" w:after="0" w:line="240" w:lineRule="auto"/>
        <w:ind w:left="0" w:firstLine="0"/>
        <w:rPr>
          <w:rFonts w:ascii="Times New Roman" w:hAnsi="Times New Roman" w:cs="Times New Roman"/>
          <w:i w:val="0"/>
          <w:color w:val="auto"/>
          <w:sz w:val="24"/>
          <w:szCs w:val="24"/>
          <w:lang w:eastAsia="en-US"/>
        </w:rPr>
      </w:pPr>
      <w:r w:rsidRPr="008955D0">
        <w:rPr>
          <w:rFonts w:ascii="Times New Roman" w:hAnsi="Times New Roman" w:cs="Times New Roman"/>
          <w:i w:val="0"/>
          <w:color w:val="auto"/>
          <w:sz w:val="24"/>
          <w:szCs w:val="24"/>
          <w:lang w:eastAsia="en-US"/>
        </w:rPr>
        <w:t>Não haverá em qualquer hipótese antecipação de pagamentos.</w:t>
      </w:r>
    </w:p>
    <w:p w14:paraId="1CE25BE6" w14:textId="77777777" w:rsidR="00437DBD" w:rsidRPr="008955D0" w:rsidRDefault="00437DBD" w:rsidP="008955D0">
      <w:pPr>
        <w:pStyle w:val="Nvel1-SemNumPreto"/>
        <w:tabs>
          <w:tab w:val="clear" w:pos="567"/>
          <w:tab w:val="left" w:pos="284"/>
        </w:tabs>
        <w:rPr>
          <w:rFonts w:ascii="Times New Roman" w:hAnsi="Times New Roman" w:cs="Times New Roman"/>
          <w:color w:val="auto"/>
        </w:rPr>
      </w:pPr>
    </w:p>
    <w:p w14:paraId="32EC4486" w14:textId="0F436CE5" w:rsidR="00437DBD" w:rsidRPr="008955D0" w:rsidRDefault="00437DBD" w:rsidP="008955D0">
      <w:pPr>
        <w:pStyle w:val="Nvel1-SemNumPreto"/>
        <w:tabs>
          <w:tab w:val="clear" w:pos="567"/>
          <w:tab w:val="left" w:pos="284"/>
        </w:tabs>
        <w:rPr>
          <w:rFonts w:ascii="Times New Roman" w:hAnsi="Times New Roman" w:cs="Times New Roman"/>
          <w:color w:val="auto"/>
        </w:rPr>
      </w:pPr>
      <w:r w:rsidRPr="008955D0">
        <w:rPr>
          <w:rFonts w:ascii="Times New Roman" w:hAnsi="Times New Roman" w:cs="Times New Roman"/>
          <w:color w:val="auto"/>
        </w:rPr>
        <w:t>Cessão de crédito</w:t>
      </w:r>
    </w:p>
    <w:p w14:paraId="2D0D8479" w14:textId="77777777" w:rsidR="00437DBD" w:rsidRPr="008955D0" w:rsidRDefault="00437DBD" w:rsidP="008955D0">
      <w:pPr>
        <w:pStyle w:val="Nivel2"/>
        <w:numPr>
          <w:ilvl w:val="1"/>
          <w:numId w:val="3"/>
        </w:numPr>
        <w:tabs>
          <w:tab w:val="left" w:pos="567"/>
        </w:tabs>
        <w:spacing w:before="0" w:after="0" w:line="240" w:lineRule="auto"/>
        <w:ind w:left="0" w:firstLine="0"/>
        <w:rPr>
          <w:rFonts w:ascii="Times New Roman" w:hAnsi="Times New Roman" w:cs="Times New Roman"/>
          <w:color w:val="auto"/>
          <w:sz w:val="24"/>
          <w:szCs w:val="24"/>
          <w:lang w:eastAsia="en-US"/>
        </w:rPr>
      </w:pPr>
      <w:r w:rsidRPr="008955D0">
        <w:rPr>
          <w:rFonts w:ascii="Times New Roman" w:hAnsi="Times New Roman" w:cs="Times New Roman"/>
          <w:color w:val="auto"/>
          <w:sz w:val="24"/>
          <w:szCs w:val="24"/>
          <w:lang w:eastAsia="en-US"/>
        </w:rPr>
        <w:t>Não haverá cessão fiduciária de direitos creditícios com instituição financeira.</w:t>
      </w:r>
    </w:p>
    <w:p w14:paraId="508245AD" w14:textId="77777777" w:rsidR="00D82550" w:rsidRPr="008955D0" w:rsidRDefault="00D82550" w:rsidP="008955D0">
      <w:pPr>
        <w:pStyle w:val="Nivel2"/>
        <w:numPr>
          <w:ilvl w:val="0"/>
          <w:numId w:val="0"/>
        </w:numPr>
        <w:tabs>
          <w:tab w:val="left" w:pos="567"/>
        </w:tabs>
        <w:spacing w:before="0" w:after="0" w:line="240" w:lineRule="auto"/>
        <w:rPr>
          <w:rFonts w:ascii="Times New Roman" w:hAnsi="Times New Roman" w:cs="Times New Roman"/>
          <w:color w:val="auto"/>
          <w:sz w:val="24"/>
          <w:szCs w:val="24"/>
          <w:lang w:eastAsia="en-US"/>
        </w:rPr>
      </w:pPr>
    </w:p>
    <w:p w14:paraId="18F9BFAE" w14:textId="5FA6F6DE" w:rsidR="00D82550" w:rsidRPr="008955D0" w:rsidRDefault="00D82550" w:rsidP="008955D0">
      <w:pPr>
        <w:pStyle w:val="Nivel2"/>
        <w:numPr>
          <w:ilvl w:val="0"/>
          <w:numId w:val="0"/>
        </w:numPr>
        <w:tabs>
          <w:tab w:val="left" w:pos="567"/>
        </w:tabs>
        <w:spacing w:before="0" w:after="0" w:line="240" w:lineRule="auto"/>
        <w:rPr>
          <w:rFonts w:ascii="Times New Roman" w:hAnsi="Times New Roman" w:cs="Times New Roman"/>
          <w:b/>
          <w:bCs/>
          <w:color w:val="auto"/>
          <w:sz w:val="24"/>
          <w:szCs w:val="24"/>
          <w:u w:val="single"/>
          <w:lang w:eastAsia="en-US"/>
        </w:rPr>
      </w:pPr>
      <w:r w:rsidRPr="008955D0">
        <w:rPr>
          <w:rFonts w:ascii="Times New Roman" w:hAnsi="Times New Roman" w:cs="Times New Roman"/>
          <w:b/>
          <w:bCs/>
          <w:color w:val="auto"/>
          <w:sz w:val="24"/>
          <w:szCs w:val="24"/>
          <w:u w:val="single"/>
          <w:lang w:eastAsia="en-US"/>
        </w:rPr>
        <w:t xml:space="preserve">Das Amostras </w:t>
      </w:r>
    </w:p>
    <w:p w14:paraId="4C3787CD" w14:textId="738D3AF9" w:rsidR="008955D0" w:rsidRPr="008955D0" w:rsidRDefault="00D82550" w:rsidP="008955D0">
      <w:pPr>
        <w:pStyle w:val="Nivel2"/>
        <w:numPr>
          <w:ilvl w:val="1"/>
          <w:numId w:val="3"/>
        </w:numPr>
        <w:tabs>
          <w:tab w:val="left" w:pos="284"/>
          <w:tab w:val="left" w:pos="567"/>
        </w:tabs>
        <w:spacing w:before="0" w:after="0" w:line="240" w:lineRule="auto"/>
        <w:rPr>
          <w:rFonts w:ascii="Times New Roman" w:hAnsi="Times New Roman" w:cs="Times New Roman"/>
          <w:sz w:val="24"/>
        </w:rPr>
      </w:pPr>
      <w:r w:rsidRPr="008955D0">
        <w:rPr>
          <w:rFonts w:ascii="Times New Roman" w:hAnsi="Times New Roman" w:cs="Times New Roman"/>
          <w:color w:val="auto"/>
          <w:sz w:val="24"/>
          <w:szCs w:val="24"/>
          <w:lang w:eastAsia="en-US"/>
        </w:rPr>
        <w:t>Não haverá exigência de apresentação de amostras</w:t>
      </w:r>
    </w:p>
    <w:p w14:paraId="40619807" w14:textId="77777777" w:rsidR="008955D0" w:rsidRPr="008955D0" w:rsidRDefault="008955D0" w:rsidP="008955D0">
      <w:pPr>
        <w:pStyle w:val="Nivel2"/>
        <w:numPr>
          <w:ilvl w:val="0"/>
          <w:numId w:val="0"/>
        </w:numPr>
        <w:tabs>
          <w:tab w:val="left" w:pos="284"/>
          <w:tab w:val="left" w:pos="567"/>
        </w:tabs>
        <w:spacing w:before="0" w:after="0" w:line="240" w:lineRule="auto"/>
        <w:ind w:left="720"/>
        <w:rPr>
          <w:rFonts w:ascii="Times New Roman" w:hAnsi="Times New Roman" w:cs="Times New Roman"/>
          <w:sz w:val="24"/>
        </w:rPr>
      </w:pPr>
    </w:p>
    <w:p w14:paraId="63EEF896" w14:textId="77777777" w:rsidR="008955D0" w:rsidRPr="008955D0" w:rsidRDefault="00437DBD" w:rsidP="008955D0">
      <w:pPr>
        <w:pStyle w:val="Nivel2"/>
        <w:numPr>
          <w:ilvl w:val="0"/>
          <w:numId w:val="3"/>
        </w:numPr>
        <w:tabs>
          <w:tab w:val="left" w:pos="284"/>
          <w:tab w:val="left" w:pos="426"/>
          <w:tab w:val="left" w:pos="567"/>
        </w:tabs>
        <w:spacing w:before="0" w:after="0" w:line="240" w:lineRule="auto"/>
        <w:ind w:left="0" w:firstLine="0"/>
        <w:rPr>
          <w:rFonts w:ascii="Times New Roman" w:hAnsi="Times New Roman" w:cs="Times New Roman"/>
          <w:b/>
          <w:bCs/>
          <w:color w:val="auto"/>
        </w:rPr>
      </w:pPr>
      <w:r w:rsidRPr="008955D0">
        <w:rPr>
          <w:rFonts w:ascii="Times New Roman" w:hAnsi="Times New Roman" w:cs="Times New Roman"/>
          <w:b/>
          <w:bCs/>
          <w:sz w:val="24"/>
        </w:rPr>
        <w:t>FORMA E CRITÉRIOS DE SELEÇÃO DO FORNECEDOR E FORMA DE FORNECIMENTO</w:t>
      </w:r>
    </w:p>
    <w:p w14:paraId="21E061E3" w14:textId="77777777" w:rsidR="008955D0" w:rsidRDefault="008955D0" w:rsidP="008955D0">
      <w:pPr>
        <w:pStyle w:val="Nivel2"/>
        <w:numPr>
          <w:ilvl w:val="0"/>
          <w:numId w:val="0"/>
        </w:numPr>
        <w:tabs>
          <w:tab w:val="left" w:pos="284"/>
          <w:tab w:val="left" w:pos="426"/>
          <w:tab w:val="left" w:pos="567"/>
        </w:tabs>
        <w:spacing w:before="0" w:after="0" w:line="240" w:lineRule="auto"/>
        <w:rPr>
          <w:rFonts w:ascii="Times New Roman" w:hAnsi="Times New Roman" w:cs="Times New Roman"/>
          <w:sz w:val="24"/>
        </w:rPr>
      </w:pPr>
    </w:p>
    <w:p w14:paraId="0E082551" w14:textId="1A036D1A" w:rsidR="00437DBD" w:rsidRPr="008955D0" w:rsidRDefault="00437DBD" w:rsidP="008955D0">
      <w:pPr>
        <w:pStyle w:val="Nivel2"/>
        <w:numPr>
          <w:ilvl w:val="0"/>
          <w:numId w:val="0"/>
        </w:numPr>
        <w:tabs>
          <w:tab w:val="left" w:pos="284"/>
          <w:tab w:val="left" w:pos="426"/>
          <w:tab w:val="left" w:pos="567"/>
        </w:tabs>
        <w:spacing w:before="0" w:after="0" w:line="240" w:lineRule="auto"/>
        <w:rPr>
          <w:rFonts w:ascii="Times New Roman" w:hAnsi="Times New Roman" w:cs="Times New Roman"/>
          <w:b/>
          <w:bCs/>
          <w:color w:val="auto"/>
          <w:sz w:val="24"/>
          <w:szCs w:val="24"/>
          <w:u w:val="single"/>
        </w:rPr>
      </w:pPr>
      <w:r w:rsidRPr="008955D0">
        <w:rPr>
          <w:rFonts w:ascii="Times New Roman" w:hAnsi="Times New Roman" w:cs="Times New Roman"/>
          <w:b/>
          <w:bCs/>
          <w:color w:val="auto"/>
          <w:sz w:val="24"/>
          <w:szCs w:val="24"/>
          <w:u w:val="single"/>
        </w:rPr>
        <w:t>Forma de seleção e critério de julgamento da proposta</w:t>
      </w:r>
    </w:p>
    <w:p w14:paraId="45CBF94C" w14:textId="77777777" w:rsidR="00437DBD" w:rsidRPr="008955D0" w:rsidRDefault="00437DBD" w:rsidP="008955D0">
      <w:pPr>
        <w:pStyle w:val="Nivel2"/>
        <w:numPr>
          <w:ilvl w:val="1"/>
          <w:numId w:val="3"/>
        </w:numPr>
        <w:tabs>
          <w:tab w:val="left" w:pos="426"/>
        </w:tabs>
        <w:spacing w:before="0" w:after="0" w:line="240" w:lineRule="auto"/>
        <w:ind w:left="0" w:firstLine="0"/>
        <w:rPr>
          <w:rFonts w:ascii="Times New Roman" w:hAnsi="Times New Roman" w:cs="Times New Roman"/>
          <w:color w:val="auto"/>
          <w:sz w:val="24"/>
          <w:szCs w:val="24"/>
        </w:rPr>
      </w:pPr>
      <w:r w:rsidRPr="008955D0">
        <w:rPr>
          <w:rFonts w:ascii="Times New Roman" w:hAnsi="Times New Roman" w:cs="Times New Roman"/>
          <w:color w:val="auto"/>
          <w:sz w:val="24"/>
          <w:szCs w:val="24"/>
        </w:rPr>
        <w:t>O fornecedor será selecionado por meio da realização de procedimento de LICITAÇÃO, na modalidade PREGÃO, sob a forma ELETRÔNICA, com adoção do critério de julgamento pelo MENOR PREÇO GLOBAL.</w:t>
      </w:r>
    </w:p>
    <w:p w14:paraId="3D27AF27" w14:textId="77777777" w:rsidR="00437DBD" w:rsidRPr="008955D0" w:rsidRDefault="00437DBD" w:rsidP="008955D0">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36773D24" w14:textId="77777777" w:rsidR="00437DBD" w:rsidRPr="008955D0" w:rsidRDefault="00437DBD" w:rsidP="008955D0">
      <w:pPr>
        <w:spacing w:after="0" w:line="240" w:lineRule="auto"/>
        <w:jc w:val="both"/>
        <w:rPr>
          <w:rFonts w:ascii="Times New Roman" w:hAnsi="Times New Roman"/>
          <w:b/>
          <w:sz w:val="24"/>
          <w:szCs w:val="24"/>
          <w:u w:val="single"/>
        </w:rPr>
      </w:pPr>
      <w:r w:rsidRPr="008955D0">
        <w:rPr>
          <w:rFonts w:ascii="Times New Roman" w:hAnsi="Times New Roman"/>
          <w:b/>
          <w:sz w:val="24"/>
          <w:szCs w:val="24"/>
          <w:u w:val="single"/>
        </w:rPr>
        <w:lastRenderedPageBreak/>
        <w:t>DA JUSTIFICATIVA REFERENTE À ADOÇÃO DO CRITÉRIO DE JULGAMENTO MENOR PREÇO GLOBAL</w:t>
      </w:r>
    </w:p>
    <w:p w14:paraId="6D2E6EE8" w14:textId="4E55EA4D" w:rsidR="00602916" w:rsidRPr="008955D0" w:rsidRDefault="00602916" w:rsidP="008955D0">
      <w:pPr>
        <w:spacing w:after="0" w:line="240" w:lineRule="auto"/>
        <w:jc w:val="both"/>
        <w:rPr>
          <w:rFonts w:ascii="Times New Roman" w:hAnsi="Times New Roman"/>
          <w:b/>
          <w:bCs/>
          <w:sz w:val="24"/>
          <w:szCs w:val="24"/>
        </w:rPr>
      </w:pPr>
      <w:r w:rsidRPr="008955D0">
        <w:rPr>
          <w:rFonts w:ascii="Times New Roman" w:hAnsi="Times New Roman"/>
          <w:sz w:val="24"/>
          <w:szCs w:val="24"/>
        </w:rPr>
        <w:t>A aquisição de uniformes esportivos pelo critério de julgamento de menor preço global, no caso concreto pode ser justificada nos seguintes quesitos:</w:t>
      </w:r>
    </w:p>
    <w:p w14:paraId="2A897D54" w14:textId="77777777" w:rsidR="00602916" w:rsidRPr="008955D0" w:rsidRDefault="00602916" w:rsidP="008955D0">
      <w:pPr>
        <w:spacing w:after="0" w:line="240" w:lineRule="auto"/>
        <w:jc w:val="both"/>
        <w:rPr>
          <w:rFonts w:ascii="Times New Roman" w:hAnsi="Times New Roman"/>
          <w:sz w:val="24"/>
          <w:szCs w:val="24"/>
        </w:rPr>
      </w:pPr>
    </w:p>
    <w:p w14:paraId="6936BC7B" w14:textId="59AF2C32" w:rsidR="00B2381D" w:rsidRPr="008955D0" w:rsidRDefault="00B2381D" w:rsidP="008955D0">
      <w:pPr>
        <w:spacing w:after="0" w:line="240" w:lineRule="auto"/>
        <w:jc w:val="both"/>
        <w:rPr>
          <w:rFonts w:ascii="Times New Roman" w:hAnsi="Times New Roman"/>
          <w:sz w:val="24"/>
          <w:szCs w:val="24"/>
        </w:rPr>
      </w:pPr>
      <w:r w:rsidRPr="008955D0">
        <w:rPr>
          <w:rFonts w:ascii="Times New Roman" w:hAnsi="Times New Roman"/>
          <w:b/>
          <w:bCs/>
          <w:sz w:val="24"/>
          <w:szCs w:val="24"/>
        </w:rPr>
        <w:t>Padronização e Identidade Visual:</w:t>
      </w:r>
      <w:r w:rsidRPr="008955D0">
        <w:rPr>
          <w:rFonts w:ascii="Times New Roman" w:hAnsi="Times New Roman"/>
          <w:sz w:val="24"/>
          <w:szCs w:val="24"/>
        </w:rPr>
        <w:t xml:space="preserve"> Quando a compra separada de itens (</w:t>
      </w:r>
      <w:proofErr w:type="spellStart"/>
      <w:r w:rsidRPr="008955D0">
        <w:rPr>
          <w:rFonts w:ascii="Times New Roman" w:hAnsi="Times New Roman"/>
          <w:sz w:val="24"/>
          <w:szCs w:val="24"/>
        </w:rPr>
        <w:t>ex</w:t>
      </w:r>
      <w:proofErr w:type="spellEnd"/>
      <w:r w:rsidRPr="008955D0">
        <w:rPr>
          <w:rFonts w:ascii="Times New Roman" w:hAnsi="Times New Roman"/>
          <w:sz w:val="24"/>
          <w:szCs w:val="24"/>
        </w:rPr>
        <w:t>: camisa de um fornecedor e calção de outro) puder comprometer a uniformidade de cores, tecidos e tonalidades, prejudicando a identidade visual da equipe ou instituição.</w:t>
      </w:r>
    </w:p>
    <w:p w14:paraId="73E9B4BD" w14:textId="303F50A2" w:rsidR="00B2381D" w:rsidRPr="008955D0" w:rsidRDefault="00B2381D" w:rsidP="008955D0">
      <w:pPr>
        <w:spacing w:after="0" w:line="240" w:lineRule="auto"/>
        <w:jc w:val="both"/>
        <w:rPr>
          <w:rFonts w:ascii="Times New Roman" w:hAnsi="Times New Roman"/>
          <w:sz w:val="24"/>
          <w:szCs w:val="24"/>
        </w:rPr>
      </w:pPr>
      <w:r w:rsidRPr="008955D0">
        <w:rPr>
          <w:rFonts w:ascii="Times New Roman" w:hAnsi="Times New Roman"/>
          <w:b/>
          <w:bCs/>
          <w:sz w:val="24"/>
          <w:szCs w:val="24"/>
        </w:rPr>
        <w:t>Economia de Escala:</w:t>
      </w:r>
      <w:r w:rsidRPr="008955D0">
        <w:rPr>
          <w:rFonts w:ascii="Times New Roman" w:hAnsi="Times New Roman"/>
          <w:sz w:val="24"/>
          <w:szCs w:val="24"/>
        </w:rPr>
        <w:t xml:space="preserve"> Se ficar comprovado, por meio de pesquisa de mercado, que o agrupamento dos itens em um lote global resulta em um preço total inferior ao que seria obtido na soma dos itens isolados.</w:t>
      </w:r>
    </w:p>
    <w:p w14:paraId="67C7B2BD" w14:textId="080521DC" w:rsidR="00B2381D" w:rsidRPr="008955D0" w:rsidRDefault="00B2381D" w:rsidP="008955D0">
      <w:pPr>
        <w:spacing w:after="0" w:line="240" w:lineRule="auto"/>
        <w:jc w:val="both"/>
        <w:rPr>
          <w:rFonts w:ascii="Times New Roman" w:hAnsi="Times New Roman"/>
          <w:sz w:val="24"/>
          <w:szCs w:val="24"/>
        </w:rPr>
      </w:pPr>
      <w:r w:rsidRPr="008955D0">
        <w:rPr>
          <w:rFonts w:ascii="Times New Roman" w:hAnsi="Times New Roman"/>
          <w:b/>
          <w:bCs/>
          <w:sz w:val="24"/>
          <w:szCs w:val="24"/>
        </w:rPr>
        <w:t>Logística e Gerenciamento:</w:t>
      </w:r>
      <w:r w:rsidRPr="008955D0">
        <w:rPr>
          <w:rFonts w:ascii="Times New Roman" w:hAnsi="Times New Roman"/>
          <w:sz w:val="24"/>
          <w:szCs w:val="24"/>
        </w:rPr>
        <w:t xml:space="preserve"> Quando a fragmentação em diversos fornecedores tornar a gestão do contrato ou a logística de entrega ineficiente ou excessivamente onerosa para o órgão.</w:t>
      </w:r>
    </w:p>
    <w:p w14:paraId="6CDF8530" w14:textId="47F0A194" w:rsidR="00B2381D" w:rsidRPr="008955D0" w:rsidRDefault="00B2381D" w:rsidP="008955D0">
      <w:pPr>
        <w:spacing w:after="0" w:line="240" w:lineRule="auto"/>
        <w:jc w:val="both"/>
        <w:rPr>
          <w:rFonts w:ascii="Times New Roman" w:hAnsi="Times New Roman"/>
          <w:sz w:val="24"/>
          <w:szCs w:val="24"/>
        </w:rPr>
      </w:pPr>
      <w:r w:rsidRPr="008955D0">
        <w:rPr>
          <w:rFonts w:ascii="Times New Roman" w:hAnsi="Times New Roman"/>
          <w:b/>
          <w:bCs/>
          <w:sz w:val="24"/>
          <w:szCs w:val="24"/>
        </w:rPr>
        <w:t>Interdependência do Objeto:</w:t>
      </w:r>
      <w:r w:rsidRPr="008955D0">
        <w:rPr>
          <w:rFonts w:ascii="Times New Roman" w:hAnsi="Times New Roman"/>
          <w:sz w:val="24"/>
          <w:szCs w:val="24"/>
        </w:rPr>
        <w:t xml:space="preserve"> Caso os itens formem um conjunto inseparável (kit esportivo completo) onde a falta de um componente inviabilize o uso dos demais </w:t>
      </w:r>
    </w:p>
    <w:p w14:paraId="2A3878EF" w14:textId="77777777" w:rsidR="00B2381D" w:rsidRPr="008955D0" w:rsidRDefault="00B2381D" w:rsidP="008955D0">
      <w:pPr>
        <w:spacing w:after="0" w:line="240" w:lineRule="auto"/>
        <w:jc w:val="both"/>
        <w:rPr>
          <w:rFonts w:ascii="Times New Roman" w:hAnsi="Times New Roman"/>
          <w:sz w:val="24"/>
          <w:szCs w:val="24"/>
        </w:rPr>
      </w:pPr>
    </w:p>
    <w:p w14:paraId="15B47C77" w14:textId="139ABB44" w:rsidR="00602916" w:rsidRPr="008955D0" w:rsidRDefault="00602916"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Para eventos de nível estadual, os quais os atletas do Município participarão a justificativa de </w:t>
      </w:r>
      <w:r w:rsidRPr="008955D0">
        <w:rPr>
          <w:rFonts w:ascii="Times New Roman" w:hAnsi="Times New Roman"/>
          <w:b/>
          <w:bCs/>
          <w:sz w:val="24"/>
          <w:szCs w:val="24"/>
          <w:u w:val="single"/>
        </w:rPr>
        <w:t>menor preço global</w:t>
      </w:r>
      <w:r w:rsidRPr="008955D0">
        <w:rPr>
          <w:rFonts w:ascii="Times New Roman" w:hAnsi="Times New Roman"/>
          <w:sz w:val="24"/>
          <w:szCs w:val="24"/>
          <w:u w:val="single"/>
        </w:rPr>
        <w:t xml:space="preserve"> </w:t>
      </w:r>
      <w:r w:rsidRPr="008955D0">
        <w:rPr>
          <w:rFonts w:ascii="Times New Roman" w:hAnsi="Times New Roman"/>
          <w:b/>
          <w:bCs/>
          <w:sz w:val="24"/>
          <w:szCs w:val="24"/>
          <w:u w:val="single"/>
        </w:rPr>
        <w:t>torna-se ainda mais robusta, pois a falha na padronização compromete a representatividade da delegação</w:t>
      </w:r>
      <w:r w:rsidRPr="008955D0">
        <w:rPr>
          <w:rFonts w:ascii="Times New Roman" w:hAnsi="Times New Roman"/>
          <w:sz w:val="24"/>
          <w:szCs w:val="24"/>
        </w:rPr>
        <w:t>.</w:t>
      </w:r>
    </w:p>
    <w:p w14:paraId="4A700C2F" w14:textId="77777777" w:rsidR="00602916" w:rsidRPr="008955D0" w:rsidRDefault="00602916" w:rsidP="008955D0">
      <w:pPr>
        <w:spacing w:after="0" w:line="240" w:lineRule="auto"/>
        <w:jc w:val="both"/>
        <w:rPr>
          <w:rFonts w:ascii="Times New Roman" w:hAnsi="Times New Roman"/>
          <w:sz w:val="24"/>
          <w:szCs w:val="24"/>
        </w:rPr>
      </w:pPr>
    </w:p>
    <w:p w14:paraId="222CF11A" w14:textId="6EB78CDA" w:rsidR="00602916" w:rsidRPr="008955D0" w:rsidRDefault="00602916"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Nesse contexto deve-se considerar </w:t>
      </w:r>
      <w:r w:rsidR="009D4DB3" w:rsidRPr="008955D0">
        <w:rPr>
          <w:rFonts w:ascii="Times New Roman" w:hAnsi="Times New Roman"/>
          <w:sz w:val="24"/>
          <w:szCs w:val="24"/>
        </w:rPr>
        <w:t xml:space="preserve">a </w:t>
      </w:r>
      <w:r w:rsidR="009D4DB3" w:rsidRPr="008955D0">
        <w:rPr>
          <w:rFonts w:ascii="Times New Roman" w:hAnsi="Times New Roman"/>
          <w:b/>
          <w:bCs/>
          <w:sz w:val="24"/>
          <w:szCs w:val="24"/>
        </w:rPr>
        <w:t>Unicidade</w:t>
      </w:r>
      <w:r w:rsidRPr="008955D0">
        <w:rPr>
          <w:rFonts w:ascii="Times New Roman" w:hAnsi="Times New Roman"/>
          <w:b/>
          <w:bCs/>
          <w:sz w:val="24"/>
          <w:szCs w:val="24"/>
        </w:rPr>
        <w:t xml:space="preserve"> do Conjunto, </w:t>
      </w:r>
      <w:r w:rsidRPr="008955D0">
        <w:rPr>
          <w:rFonts w:ascii="Times New Roman" w:hAnsi="Times New Roman"/>
          <w:sz w:val="24"/>
          <w:szCs w:val="24"/>
        </w:rPr>
        <w:t xml:space="preserve">pois </w:t>
      </w:r>
      <w:r w:rsidR="009D4DB3" w:rsidRPr="008955D0">
        <w:rPr>
          <w:rFonts w:ascii="Times New Roman" w:hAnsi="Times New Roman"/>
          <w:sz w:val="24"/>
          <w:szCs w:val="24"/>
        </w:rPr>
        <w:t>os uniformes esportivos não podem</w:t>
      </w:r>
      <w:r w:rsidRPr="008955D0">
        <w:rPr>
          <w:rFonts w:ascii="Times New Roman" w:hAnsi="Times New Roman"/>
          <w:sz w:val="24"/>
          <w:szCs w:val="24"/>
        </w:rPr>
        <w:t xml:space="preserve"> ser </w:t>
      </w:r>
      <w:proofErr w:type="gramStart"/>
      <w:r w:rsidRPr="008955D0">
        <w:rPr>
          <w:rFonts w:ascii="Times New Roman" w:hAnsi="Times New Roman"/>
          <w:sz w:val="24"/>
          <w:szCs w:val="24"/>
        </w:rPr>
        <w:t>tratado</w:t>
      </w:r>
      <w:proofErr w:type="gramEnd"/>
      <w:r w:rsidRPr="008955D0">
        <w:rPr>
          <w:rFonts w:ascii="Times New Roman" w:hAnsi="Times New Roman"/>
          <w:sz w:val="24"/>
          <w:szCs w:val="24"/>
        </w:rPr>
        <w:t xml:space="preserve"> como um conjunto de peças isoladas, mas sim uma </w:t>
      </w:r>
      <w:r w:rsidRPr="008955D0">
        <w:rPr>
          <w:rFonts w:ascii="Times New Roman" w:hAnsi="Times New Roman"/>
          <w:b/>
          <w:bCs/>
          <w:sz w:val="24"/>
          <w:szCs w:val="24"/>
        </w:rPr>
        <w:t>unidade visual</w:t>
      </w:r>
      <w:r w:rsidRPr="008955D0">
        <w:rPr>
          <w:rFonts w:ascii="Times New Roman" w:hAnsi="Times New Roman"/>
          <w:sz w:val="24"/>
          <w:szCs w:val="24"/>
        </w:rPr>
        <w:t xml:space="preserve">. Diferentes fornecedores utilizam banhos de tinta distintos. </w:t>
      </w:r>
      <w:r w:rsidRPr="008955D0">
        <w:rPr>
          <w:rFonts w:ascii="Times New Roman" w:hAnsi="Times New Roman"/>
          <w:b/>
          <w:bCs/>
          <w:i/>
          <w:iCs/>
          <w:sz w:val="24"/>
          <w:szCs w:val="24"/>
          <w:u w:val="single"/>
        </w:rPr>
        <w:t>Comprar a camisa de uma empresa e o calção de outra pode resultar em tons de cores diferentes, o que descaracteriza a identidade dos atletas representantes do Município de Conceição das Alagoas</w:t>
      </w:r>
      <w:r w:rsidRPr="008955D0">
        <w:rPr>
          <w:rFonts w:ascii="Times New Roman" w:hAnsi="Times New Roman"/>
          <w:sz w:val="24"/>
          <w:szCs w:val="24"/>
        </w:rPr>
        <w:t>.</w:t>
      </w:r>
    </w:p>
    <w:p w14:paraId="3A1D1379" w14:textId="77777777" w:rsidR="00602916" w:rsidRPr="008955D0" w:rsidRDefault="00602916" w:rsidP="008955D0">
      <w:pPr>
        <w:spacing w:after="0" w:line="240" w:lineRule="auto"/>
        <w:jc w:val="both"/>
        <w:rPr>
          <w:rFonts w:ascii="Times New Roman" w:hAnsi="Times New Roman"/>
          <w:b/>
          <w:bCs/>
          <w:sz w:val="24"/>
          <w:szCs w:val="24"/>
        </w:rPr>
      </w:pPr>
    </w:p>
    <w:p w14:paraId="1F6F0038" w14:textId="4D777331" w:rsidR="00602916" w:rsidRPr="008955D0" w:rsidRDefault="00602916"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Outro ponto de extrema relevância é a </w:t>
      </w:r>
      <w:r w:rsidRPr="008955D0">
        <w:rPr>
          <w:rFonts w:ascii="Times New Roman" w:hAnsi="Times New Roman"/>
          <w:b/>
          <w:bCs/>
          <w:sz w:val="24"/>
          <w:szCs w:val="24"/>
        </w:rPr>
        <w:t xml:space="preserve">compatibilidade de materiais, </w:t>
      </w:r>
      <w:r w:rsidRPr="008955D0">
        <w:rPr>
          <w:rFonts w:ascii="Times New Roman" w:hAnsi="Times New Roman"/>
          <w:sz w:val="24"/>
          <w:szCs w:val="24"/>
        </w:rPr>
        <w:t xml:space="preserve">uma vez que garantir que o tecido da </w:t>
      </w:r>
      <w:r w:rsidR="009D4DB3" w:rsidRPr="008955D0">
        <w:rPr>
          <w:rFonts w:ascii="Times New Roman" w:hAnsi="Times New Roman"/>
          <w:sz w:val="24"/>
          <w:szCs w:val="24"/>
        </w:rPr>
        <w:t>camisa tenha</w:t>
      </w:r>
      <w:r w:rsidRPr="008955D0">
        <w:rPr>
          <w:rFonts w:ascii="Times New Roman" w:hAnsi="Times New Roman"/>
          <w:sz w:val="24"/>
          <w:szCs w:val="24"/>
        </w:rPr>
        <w:t xml:space="preserve"> a mesma tecnologia e gramatura das demais peças do kit, assegurando o mesmo desempenho atlético para todos os competidores.</w:t>
      </w:r>
    </w:p>
    <w:p w14:paraId="7FBC86E0" w14:textId="77777777" w:rsidR="00602916" w:rsidRPr="008955D0" w:rsidRDefault="00602916" w:rsidP="008955D0">
      <w:pPr>
        <w:spacing w:after="0" w:line="240" w:lineRule="auto"/>
        <w:jc w:val="both"/>
        <w:rPr>
          <w:rFonts w:ascii="Times New Roman" w:hAnsi="Times New Roman"/>
          <w:sz w:val="24"/>
          <w:szCs w:val="24"/>
        </w:rPr>
      </w:pPr>
    </w:p>
    <w:p w14:paraId="6FF0325F" w14:textId="48D01935" w:rsidR="00FC047A" w:rsidRPr="008955D0" w:rsidRDefault="00FC047A"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Em competições de grande porte, a entrega fracionada é um risco crítico. A </w:t>
      </w:r>
      <w:r w:rsidRPr="008955D0">
        <w:rPr>
          <w:rFonts w:ascii="Times New Roman" w:hAnsi="Times New Roman"/>
          <w:b/>
          <w:bCs/>
          <w:sz w:val="24"/>
          <w:szCs w:val="24"/>
        </w:rPr>
        <w:t xml:space="preserve">Responsabilidade Única, </w:t>
      </w:r>
      <w:r w:rsidRPr="008955D0">
        <w:rPr>
          <w:rFonts w:ascii="Times New Roman" w:hAnsi="Times New Roman"/>
          <w:sz w:val="24"/>
          <w:szCs w:val="24"/>
        </w:rPr>
        <w:t>com o preço global, uma única empresa é responsável pela entrega de todo o enxoval da delegação. Se houver atraso ou erro na cor, o órgão lida com apenas um interlocutor, facilitando a substituição imediata antes da viagem para o evento.</w:t>
      </w:r>
    </w:p>
    <w:p w14:paraId="37B936DE" w14:textId="77777777" w:rsidR="00FC047A" w:rsidRPr="008955D0" w:rsidRDefault="00FC047A" w:rsidP="008955D0">
      <w:pPr>
        <w:spacing w:after="0" w:line="240" w:lineRule="auto"/>
        <w:jc w:val="both"/>
        <w:rPr>
          <w:rFonts w:ascii="Times New Roman" w:hAnsi="Times New Roman"/>
          <w:sz w:val="24"/>
          <w:szCs w:val="24"/>
        </w:rPr>
      </w:pPr>
    </w:p>
    <w:p w14:paraId="55299BA4" w14:textId="560573CE"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As disposições acima expostas evidenciam de forma clara e incontestável o caráter excepcional do regramento que compele a Administração Pública a licitar o objeto em diversos lotes ou de forma global, posto que, são claras ao condicionar tal obrigação à comprovação da viabilidade técnica e econômica de tal fracionamento, assim como, à inexistência da perda da economia de escala. Na mesma linha condicional, o § 7º do artigo 23 ressalta necessidade de inexistência de prejuízo ao conjunto do objeto que se pretende contratar. </w:t>
      </w:r>
    </w:p>
    <w:p w14:paraId="3844BD2B" w14:textId="77777777" w:rsidR="00437DBD" w:rsidRPr="008955D0" w:rsidRDefault="00437DBD" w:rsidP="008955D0">
      <w:pPr>
        <w:spacing w:after="0" w:line="240" w:lineRule="auto"/>
        <w:jc w:val="both"/>
        <w:rPr>
          <w:rFonts w:ascii="Times New Roman" w:hAnsi="Times New Roman"/>
          <w:sz w:val="24"/>
          <w:szCs w:val="24"/>
        </w:rPr>
      </w:pPr>
    </w:p>
    <w:p w14:paraId="4019E540"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Não se discute que, em determinadas situações, o fracionamento do objeto licitado em vários itens permitirá a participação de um maior número de licitantes e que tal fato democratiza o acesso às contratações públicas. </w:t>
      </w:r>
    </w:p>
    <w:p w14:paraId="3C7C9ECB" w14:textId="77777777" w:rsidR="00437DBD" w:rsidRPr="008955D0" w:rsidRDefault="00437DBD" w:rsidP="008955D0">
      <w:pPr>
        <w:spacing w:after="0" w:line="240" w:lineRule="auto"/>
        <w:jc w:val="both"/>
        <w:rPr>
          <w:rFonts w:ascii="Times New Roman" w:hAnsi="Times New Roman"/>
          <w:sz w:val="24"/>
          <w:szCs w:val="24"/>
        </w:rPr>
      </w:pPr>
    </w:p>
    <w:p w14:paraId="13E4A3B8"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lastRenderedPageBreak/>
        <w:t>A licitação que se pretende levar a termo, por certo, se realizada por itens, conduzirá a sérios riscos ao evento, principalmente de prejuízos ao erário.</w:t>
      </w:r>
    </w:p>
    <w:p w14:paraId="456998BE" w14:textId="77777777" w:rsidR="00437DBD" w:rsidRPr="008955D0" w:rsidRDefault="00437DBD" w:rsidP="008955D0">
      <w:pPr>
        <w:spacing w:after="0" w:line="240" w:lineRule="auto"/>
        <w:jc w:val="both"/>
        <w:rPr>
          <w:rFonts w:ascii="Times New Roman" w:hAnsi="Times New Roman"/>
          <w:sz w:val="24"/>
          <w:szCs w:val="24"/>
        </w:rPr>
      </w:pPr>
    </w:p>
    <w:p w14:paraId="7F159520"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A perda de economia de escala decorrente dos custos de transporte, mobilização e desmobilização para cada item é patente. Se a licitação for realizada por itens, cada licitante irá propor, para cada item, um custo referente a transporte, mobilização e desmobilização individualizado, ao passo que se o licitante obtiver a adjudicação de todos os itens, na forma global que se pretende, tais custos serão sensivelmente diluídos, posto que suportados por apenas um licitante, qual seja, aquele que se sagrar vencedor. Logo, ao propor, sua respectiva proposta considerará tal realidade, qual seja, a adjudicação e todo o objeto e não apenas parte dele, fazendo com que proponha custos mais reduzidos para mencionadas etapas.</w:t>
      </w:r>
    </w:p>
    <w:p w14:paraId="7A06E03C" w14:textId="77777777" w:rsidR="00437DBD" w:rsidRPr="008955D0" w:rsidRDefault="00437DBD" w:rsidP="008955D0">
      <w:pPr>
        <w:spacing w:after="0" w:line="240" w:lineRule="auto"/>
        <w:jc w:val="both"/>
        <w:rPr>
          <w:rFonts w:ascii="Times New Roman" w:hAnsi="Times New Roman"/>
          <w:sz w:val="24"/>
          <w:szCs w:val="24"/>
        </w:rPr>
      </w:pPr>
    </w:p>
    <w:p w14:paraId="74D5687C"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Além disso, merecem destaque os riscos inerentes à própria execução, pois, não restam dúvidas, o objeto pretendido, quando executado por vários contratados, poderá não ser integralmente executado, tendo em vista possíveis problemas nas relações jurídicas mantidas com diversos contratados, além de possíveis incompatibilidades entre eles. </w:t>
      </w:r>
    </w:p>
    <w:p w14:paraId="3A1665A4" w14:textId="77777777" w:rsidR="00437DBD" w:rsidRPr="008955D0" w:rsidRDefault="00437DBD" w:rsidP="008955D0">
      <w:pPr>
        <w:spacing w:after="0" w:line="240" w:lineRule="auto"/>
        <w:jc w:val="both"/>
        <w:rPr>
          <w:rFonts w:ascii="Times New Roman" w:hAnsi="Times New Roman"/>
          <w:sz w:val="24"/>
          <w:szCs w:val="24"/>
        </w:rPr>
      </w:pPr>
    </w:p>
    <w:p w14:paraId="08462384"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Apesar de suas naturezas distintas, mostra-se necessário que os itens em questão guardem compatibilidade entre si. Imagine-se que palco, iluminação e som, por ocasião da execução do objeto, não se compatibilizem. </w:t>
      </w:r>
    </w:p>
    <w:p w14:paraId="05CD37C1" w14:textId="77777777" w:rsidR="00437DBD" w:rsidRPr="008955D0" w:rsidRDefault="00437DBD" w:rsidP="008955D0">
      <w:pPr>
        <w:spacing w:after="0" w:line="240" w:lineRule="auto"/>
        <w:jc w:val="both"/>
        <w:rPr>
          <w:rFonts w:ascii="Times New Roman" w:hAnsi="Times New Roman"/>
          <w:sz w:val="24"/>
          <w:szCs w:val="24"/>
        </w:rPr>
      </w:pPr>
    </w:p>
    <w:p w14:paraId="2CE08E74"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Para o êxito do evento, mostram-se necessários que tais itens sejam compatíveis entre si, especialmente para o gerenciamento e fiscalização do cumprimento do objeto em disputa, além de ser muito mais simples e eficiente o relacionamento jurídico com apenas um contratado no caso de um evento.</w:t>
      </w:r>
    </w:p>
    <w:p w14:paraId="3DC5B97B" w14:textId="77777777" w:rsidR="00437DBD" w:rsidRPr="008955D0" w:rsidRDefault="00437DBD" w:rsidP="008955D0">
      <w:pPr>
        <w:spacing w:after="0" w:line="240" w:lineRule="auto"/>
        <w:jc w:val="both"/>
        <w:rPr>
          <w:rFonts w:ascii="Times New Roman" w:hAnsi="Times New Roman"/>
          <w:sz w:val="24"/>
          <w:szCs w:val="24"/>
        </w:rPr>
      </w:pPr>
    </w:p>
    <w:p w14:paraId="65696625"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Neste contexto, a licitação tendo como critério de julgamento adotado, o “menor preço global” é mais satisfatória do ponto de vista da eficiência técnica, para se manter a qualidade do empreendimento, haja vista que o gerenciamento permanece todo o tempo a cargo de um mesmo administrador. Nesse ponto, as vantagens podem ser localizadas no maior nível de controle pela Administração na execução do objeto, a maior interação entre as diferentes fases do empreendimento, a maior facilidade no cumprimento do cronograma preestabelecido e na observância dos prazos, concentração da responsabilidade pela execução do empreendimento em uma só pessoa e concentração da garantia dos resultados. </w:t>
      </w:r>
    </w:p>
    <w:p w14:paraId="178077B4" w14:textId="77777777" w:rsidR="00437DBD" w:rsidRPr="008955D0" w:rsidRDefault="00437DBD" w:rsidP="008955D0">
      <w:pPr>
        <w:spacing w:after="0" w:line="240" w:lineRule="auto"/>
        <w:jc w:val="both"/>
        <w:rPr>
          <w:rFonts w:ascii="Times New Roman" w:hAnsi="Times New Roman"/>
          <w:sz w:val="24"/>
          <w:szCs w:val="24"/>
        </w:rPr>
      </w:pPr>
    </w:p>
    <w:p w14:paraId="367CFB33"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Tanto é assim que, nas hipóteses de licitação com diversidade de serviços, o entendimento dos Tribunais de Contas tem sido o de que o parcelamento ou não do objeto da licitação deve ser auferido sempre no caso concreto, perquirindo-se essencialmente acerca da viabilidade técnica e econômica do parcelamento e da divisibilidade do objeto. O TCU, no Acórdão nº. 732/2008, se pronunciou no sentido de que "a questão da viabilidade do fracionamento deve ser decidida com base em cada caso, pois cada obra tem as suas especificidades, devendo o gestor decidir analisando qual a solução mais adequada no caso concreto"</w:t>
      </w:r>
    </w:p>
    <w:p w14:paraId="73BD9FF4" w14:textId="77777777" w:rsidR="00437DBD" w:rsidRPr="008955D0" w:rsidRDefault="00437DBD" w:rsidP="008955D0">
      <w:pPr>
        <w:spacing w:after="0" w:line="240" w:lineRule="auto"/>
        <w:jc w:val="both"/>
        <w:rPr>
          <w:rFonts w:ascii="Times New Roman" w:hAnsi="Times New Roman"/>
          <w:sz w:val="24"/>
          <w:szCs w:val="24"/>
        </w:rPr>
      </w:pPr>
    </w:p>
    <w:p w14:paraId="4CAE37F8"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O Professor Jorge Ulisses Jacoby Fernandes, no Parecer nº. 2086/00, elaborado no Processo nº. 194/2000 do TCDF ensina que:</w:t>
      </w:r>
    </w:p>
    <w:p w14:paraId="52A60753" w14:textId="77777777" w:rsidR="00437DBD" w:rsidRPr="008955D0" w:rsidRDefault="00437DBD" w:rsidP="008955D0">
      <w:pPr>
        <w:spacing w:after="0" w:line="240" w:lineRule="auto"/>
        <w:jc w:val="both"/>
        <w:rPr>
          <w:rFonts w:ascii="Times New Roman" w:hAnsi="Times New Roman"/>
          <w:sz w:val="24"/>
          <w:szCs w:val="24"/>
        </w:rPr>
      </w:pPr>
    </w:p>
    <w:p w14:paraId="4673DA03"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lastRenderedPageBreak/>
        <w:t xml:space="preserve">"Desse modo a regra do parcelamento deve ser coordenada com o requisito que a própria lei definiu: só se pode falar em parcelamento quando há viabilidade técnica para sua adoção. Não se imagina, quando o objeto é fisicamente único, como um automóvel, que o administrador esteja vinculado a parcelar o objeto. Nesse sentido, um exame atento dos tipos de objeto licitados pela Administração Pública evidencia que embora sejam divisíveis, há interesse técnico na manutenção da unicidade, da licitação ou do item da mesma. Não é pois a simples divisibilidade, mas a viabilidade técnica que dirige o processo decisório. Observa-se que, na aplicação dessa norma, até pela disposição dos requisitos, fisicamente dispostos no seu conteúdo, a avaliação sob o aspecto técnico precede a avaliação sob o aspecto econômico. É a visão jurídica que se harmoniza com a lógica. Se um objeto, divisível, sob o aspecto econômico for mais vantajoso, mas houver inviabilidade técnica em que seja licitado em separado, de nada valerá a avaliação econômica. Imagine-se ainda esse elementar exemplo do automóvel: se por exemplo as peças isoladamente custassem mais barato, mesmo assim, seria recomendável o não </w:t>
      </w:r>
      <w:proofErr w:type="spellStart"/>
      <w:r w:rsidRPr="008955D0">
        <w:rPr>
          <w:rFonts w:ascii="Times New Roman" w:hAnsi="Times New Roman"/>
          <w:sz w:val="24"/>
          <w:szCs w:val="24"/>
        </w:rPr>
        <w:t>parcelamento,pois</w:t>
      </w:r>
      <w:proofErr w:type="spellEnd"/>
      <w:r w:rsidRPr="008955D0">
        <w:rPr>
          <w:rFonts w:ascii="Times New Roman" w:hAnsi="Times New Roman"/>
          <w:sz w:val="24"/>
          <w:szCs w:val="24"/>
        </w:rPr>
        <w:t xml:space="preserve"> sob o aspecto técnico é a visão do conjunto que iria definir a garantia do fabricante, o ajuste das partes compondo todo único, orgânico e harmônico. Por esse motivo, deve o bom administrador, primeiramente, avaliar se o objeto é divisível. Em caso afirmativo, o próximo passo será avaliar a conveniência técnica de que seja licitado inteiro ou dividido".</w:t>
      </w:r>
    </w:p>
    <w:p w14:paraId="657F7D47" w14:textId="77777777" w:rsidR="00437DBD" w:rsidRPr="008955D0" w:rsidRDefault="00437DBD" w:rsidP="008955D0">
      <w:pPr>
        <w:spacing w:after="0" w:line="240" w:lineRule="auto"/>
        <w:jc w:val="both"/>
        <w:rPr>
          <w:rFonts w:ascii="Times New Roman" w:hAnsi="Times New Roman"/>
          <w:sz w:val="24"/>
          <w:szCs w:val="24"/>
        </w:rPr>
      </w:pPr>
    </w:p>
    <w:p w14:paraId="66F604FA"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No mesmo sentido, destaca-se, ainda, a lição de </w:t>
      </w:r>
      <w:proofErr w:type="spellStart"/>
      <w:r w:rsidRPr="008955D0">
        <w:rPr>
          <w:rFonts w:ascii="Times New Roman" w:hAnsi="Times New Roman"/>
          <w:sz w:val="24"/>
          <w:szCs w:val="24"/>
        </w:rPr>
        <w:t>Justen</w:t>
      </w:r>
      <w:proofErr w:type="spellEnd"/>
      <w:r w:rsidRPr="008955D0">
        <w:rPr>
          <w:rFonts w:ascii="Times New Roman" w:hAnsi="Times New Roman"/>
          <w:sz w:val="24"/>
          <w:szCs w:val="24"/>
        </w:rPr>
        <w:t xml:space="preserve"> Filho, para quem: </w:t>
      </w:r>
    </w:p>
    <w:p w14:paraId="0729D226" w14:textId="77777777" w:rsidR="00437DBD" w:rsidRPr="008955D0" w:rsidRDefault="00437DBD" w:rsidP="008955D0">
      <w:pPr>
        <w:spacing w:after="0" w:line="240" w:lineRule="auto"/>
        <w:jc w:val="both"/>
        <w:rPr>
          <w:rFonts w:ascii="Times New Roman" w:hAnsi="Times New Roman"/>
          <w:sz w:val="24"/>
          <w:szCs w:val="24"/>
        </w:rPr>
      </w:pPr>
    </w:p>
    <w:p w14:paraId="6A6FC1C9"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"...a obrigatoriedade do fracionamento respeita limites de ordem técnica e econômica. Não se admite o fracionamento quando tecnicamente isso não for viável ou, mesmo, recomendável. O fracionamento em lotes deve respeitar a integridade qualitativa do objeto a ser executado. (...) a unidade do objeto a ser executado não pode ser destruída através do fracionamento" JUSTEN FILHO, Marçal. Comentários à Lei de Licitações e Contratos Administrativos. 11.ed. São Paulo: 2005, </w:t>
      </w:r>
      <w:proofErr w:type="gramStart"/>
      <w:r w:rsidRPr="008955D0">
        <w:rPr>
          <w:rFonts w:ascii="Times New Roman" w:hAnsi="Times New Roman"/>
          <w:sz w:val="24"/>
          <w:szCs w:val="24"/>
        </w:rPr>
        <w:t>Dialética</w:t>
      </w:r>
      <w:proofErr w:type="gramEnd"/>
      <w:r w:rsidRPr="008955D0">
        <w:rPr>
          <w:rFonts w:ascii="Times New Roman" w:hAnsi="Times New Roman"/>
          <w:sz w:val="24"/>
          <w:szCs w:val="24"/>
        </w:rPr>
        <w:t>, p. 207).</w:t>
      </w:r>
    </w:p>
    <w:p w14:paraId="5C6A2EE2" w14:textId="77777777" w:rsidR="00437DBD" w:rsidRPr="008955D0" w:rsidRDefault="00437DBD" w:rsidP="008955D0">
      <w:pPr>
        <w:spacing w:after="0" w:line="240" w:lineRule="auto"/>
        <w:jc w:val="both"/>
        <w:rPr>
          <w:rFonts w:ascii="Times New Roman" w:hAnsi="Times New Roman"/>
          <w:sz w:val="24"/>
          <w:szCs w:val="24"/>
        </w:rPr>
      </w:pPr>
    </w:p>
    <w:p w14:paraId="70957F65"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Por fim, reprisamos nesta justificativa, o entendimento da Coordenadoria de Fiscalização de Editais de Licitação do Egrégio Tribunal de Contas do Estado de Minas Gerais em caso recente e análogo:</w:t>
      </w:r>
    </w:p>
    <w:p w14:paraId="32454A17" w14:textId="77777777" w:rsidR="00437DBD" w:rsidRPr="008955D0" w:rsidRDefault="00437DBD" w:rsidP="008955D0">
      <w:pPr>
        <w:spacing w:after="0" w:line="240" w:lineRule="auto"/>
        <w:jc w:val="both"/>
        <w:rPr>
          <w:rFonts w:ascii="Times New Roman" w:hAnsi="Times New Roman"/>
          <w:sz w:val="24"/>
          <w:szCs w:val="24"/>
        </w:rPr>
      </w:pPr>
    </w:p>
    <w:p w14:paraId="27382CB3" w14:textId="74497B8C"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Isso posto, com a devida vênia, esta Unidade Técnica entende que as atividades inerentes a cada um dos eventos podem ser consideradas relacionadas diretamente com a realização do evento, já que singularmente e no todo contribuem para isso, e que a licitação em separado dessas atividades poderia dificultar a coordenação da totalidade do evento.</w:t>
      </w:r>
    </w:p>
    <w:p w14:paraId="3117886C" w14:textId="77777777" w:rsidR="00437DBD" w:rsidRPr="008955D0" w:rsidRDefault="00437DBD" w:rsidP="008955D0">
      <w:pPr>
        <w:spacing w:after="0" w:line="240" w:lineRule="auto"/>
        <w:jc w:val="both"/>
        <w:rPr>
          <w:rFonts w:ascii="Times New Roman" w:hAnsi="Times New Roman"/>
          <w:sz w:val="24"/>
          <w:szCs w:val="24"/>
        </w:rPr>
      </w:pPr>
    </w:p>
    <w:p w14:paraId="6ED97651" w14:textId="77777777" w:rsidR="00437DBD" w:rsidRPr="008955D0" w:rsidRDefault="00437DBD" w:rsidP="008955D0">
      <w:pPr>
        <w:spacing w:after="0" w:line="240" w:lineRule="auto"/>
        <w:jc w:val="both"/>
        <w:rPr>
          <w:rFonts w:ascii="Times New Roman" w:hAnsi="Times New Roman"/>
          <w:sz w:val="24"/>
          <w:szCs w:val="24"/>
        </w:rPr>
      </w:pPr>
      <w:r w:rsidRPr="008955D0">
        <w:rPr>
          <w:rFonts w:ascii="Times New Roman" w:hAnsi="Times New Roman"/>
          <w:sz w:val="24"/>
          <w:szCs w:val="24"/>
        </w:rPr>
        <w:t xml:space="preserve">Além do que se entende que a licitação em separado das atividades poderia comprometer a execução com os cronogramas diferenciados de diversos prestadores, além de descentralizar responsabilidades por eventuais danos e de, eventualmente, prejudicar a realização do evento nas datas aprazadas, esse também é o entendimento desta Corte na seguinte jurisprudência. (TCMG- PROCESSO Nº 1031.458 – 2018. Data 12/01/2018). </w:t>
      </w:r>
    </w:p>
    <w:p w14:paraId="279CEE86" w14:textId="77777777" w:rsidR="00437DBD" w:rsidRPr="008955D0" w:rsidRDefault="00437DBD" w:rsidP="008955D0">
      <w:pPr>
        <w:spacing w:after="0" w:line="240" w:lineRule="auto"/>
        <w:jc w:val="both"/>
        <w:rPr>
          <w:rFonts w:ascii="Times New Roman" w:hAnsi="Times New Roman"/>
          <w:sz w:val="24"/>
          <w:szCs w:val="24"/>
        </w:rPr>
      </w:pPr>
    </w:p>
    <w:p w14:paraId="4A775023" w14:textId="77777777" w:rsidR="00437DBD" w:rsidRPr="008955D0" w:rsidRDefault="00437DBD" w:rsidP="008955D0">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Assim, o que se divisa na presente situação é o êxito do evento em sua completude, em seu conjunto. A licitação em questão, se realizada por itens, certamente trará não só um maior custo para a Administração Municipal, como também representará uma série de riscos, conforme já mencionado anteriormente, motivo pela adoção do tipo de julgamento “menor preço global”</w:t>
      </w:r>
      <w:r w:rsidR="00572455" w:rsidRPr="008955D0">
        <w:rPr>
          <w:rFonts w:ascii="Times New Roman" w:hAnsi="Times New Roman" w:cs="Times New Roman"/>
          <w:color w:val="auto"/>
          <w:sz w:val="24"/>
          <w:szCs w:val="24"/>
        </w:rPr>
        <w:t>.</w:t>
      </w:r>
    </w:p>
    <w:p w14:paraId="6033280A" w14:textId="77777777" w:rsidR="002D4520" w:rsidRPr="008955D0" w:rsidRDefault="002D4520" w:rsidP="008955D0">
      <w:pPr>
        <w:pStyle w:val="Nivel2"/>
        <w:numPr>
          <w:ilvl w:val="0"/>
          <w:numId w:val="0"/>
        </w:numPr>
        <w:tabs>
          <w:tab w:val="left" w:pos="426"/>
        </w:tabs>
        <w:spacing w:before="0" w:after="0" w:line="240" w:lineRule="auto"/>
        <w:rPr>
          <w:rFonts w:ascii="Times New Roman" w:hAnsi="Times New Roman" w:cs="Times New Roman"/>
          <w:sz w:val="24"/>
          <w:szCs w:val="24"/>
        </w:rPr>
      </w:pPr>
    </w:p>
    <w:p w14:paraId="22FE5D0B" w14:textId="77777777" w:rsidR="002D4520" w:rsidRPr="008955D0" w:rsidRDefault="00D018D1" w:rsidP="008955D0">
      <w:pPr>
        <w:pStyle w:val="Nivel01"/>
        <w:numPr>
          <w:ilvl w:val="0"/>
          <w:numId w:val="0"/>
        </w:numPr>
        <w:tabs>
          <w:tab w:val="clear" w:pos="567"/>
          <w:tab w:val="left" w:pos="284"/>
        </w:tabs>
        <w:spacing w:before="0"/>
        <w:rPr>
          <w:rFonts w:ascii="Times New Roman" w:hAnsi="Times New Roman" w:cs="Times New Roman"/>
          <w:sz w:val="24"/>
        </w:rPr>
      </w:pPr>
      <w:r w:rsidRPr="008955D0">
        <w:rPr>
          <w:rFonts w:ascii="Times New Roman" w:hAnsi="Times New Roman" w:cs="Times New Roman"/>
          <w:sz w:val="24"/>
        </w:rPr>
        <w:lastRenderedPageBreak/>
        <w:t xml:space="preserve">10. </w:t>
      </w:r>
      <w:r w:rsidR="00437DBD" w:rsidRPr="008955D0">
        <w:rPr>
          <w:rFonts w:ascii="Times New Roman" w:hAnsi="Times New Roman" w:cs="Times New Roman"/>
          <w:sz w:val="24"/>
        </w:rPr>
        <w:t>EXIGÊNCIAS DE HABILITAÇÃO</w:t>
      </w:r>
    </w:p>
    <w:p w14:paraId="3B552650" w14:textId="77777777" w:rsidR="00437DBD" w:rsidRPr="008955D0" w:rsidRDefault="00886BEF" w:rsidP="008955D0">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10.1. </w:t>
      </w:r>
      <w:r w:rsidR="00437DBD" w:rsidRPr="008955D0">
        <w:rPr>
          <w:rFonts w:ascii="Times New Roman" w:hAnsi="Times New Roman" w:cs="Times New Roman"/>
          <w:color w:val="auto"/>
          <w:sz w:val="24"/>
          <w:szCs w:val="24"/>
        </w:rPr>
        <w:t>Para fins de habilitação, deverá o licitante comprovar os seguintes requisitos:</w:t>
      </w:r>
    </w:p>
    <w:p w14:paraId="4CABB1A4"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p>
    <w:p w14:paraId="71CAAD9A"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Habilitação jurídica</w:t>
      </w:r>
    </w:p>
    <w:p w14:paraId="5D6E2EA8" w14:textId="77777777" w:rsidR="00886BEF" w:rsidRPr="008955D0" w:rsidRDefault="00DD5403" w:rsidP="008955D0">
      <w:pPr>
        <w:pStyle w:val="Nivel2"/>
        <w:numPr>
          <w:ilvl w:val="0"/>
          <w:numId w:val="0"/>
        </w:numPr>
        <w:tabs>
          <w:tab w:val="left" w:pos="426"/>
        </w:tabs>
        <w:spacing w:before="0" w:after="0" w:line="240" w:lineRule="auto"/>
        <w:rPr>
          <w:rFonts w:ascii="Times New Roman" w:hAnsi="Times New Roman" w:cs="Times New Roman"/>
          <w:sz w:val="24"/>
          <w:szCs w:val="24"/>
        </w:rPr>
      </w:pPr>
      <w:r w:rsidRPr="008955D0">
        <w:rPr>
          <w:rFonts w:ascii="Times New Roman" w:hAnsi="Times New Roman" w:cs="Times New Roman"/>
          <w:bCs/>
          <w:sz w:val="24"/>
          <w:szCs w:val="24"/>
        </w:rPr>
        <w:t>10.1.1.</w:t>
      </w:r>
      <w:r w:rsidR="00886BEF" w:rsidRPr="008955D0">
        <w:rPr>
          <w:rFonts w:ascii="Times New Roman" w:hAnsi="Times New Roman" w:cs="Times New Roman"/>
          <w:b/>
          <w:bCs/>
          <w:sz w:val="24"/>
          <w:szCs w:val="24"/>
        </w:rPr>
        <w:t xml:space="preserve">  </w:t>
      </w:r>
      <w:r w:rsidR="00437DBD" w:rsidRPr="008955D0">
        <w:rPr>
          <w:rFonts w:ascii="Times New Roman" w:hAnsi="Times New Roman" w:cs="Times New Roman"/>
          <w:b/>
          <w:bCs/>
          <w:sz w:val="24"/>
          <w:szCs w:val="24"/>
        </w:rPr>
        <w:t>Empresário individual:</w:t>
      </w:r>
      <w:r w:rsidR="00437DBD" w:rsidRPr="008955D0">
        <w:rPr>
          <w:rFonts w:ascii="Times New Roman" w:hAnsi="Times New Roman" w:cs="Times New Roman"/>
          <w:sz w:val="24"/>
          <w:szCs w:val="24"/>
        </w:rPr>
        <w:t xml:space="preserve"> inscrição no Registro Público de Empresas Mercantis, a cargo da Junta Comercial da respectiva sede;</w:t>
      </w:r>
    </w:p>
    <w:p w14:paraId="238E1AD9" w14:textId="52942279" w:rsidR="00437DBD" w:rsidRPr="008955D0" w:rsidRDefault="008D409C" w:rsidP="008955D0">
      <w:pPr>
        <w:pStyle w:val="Nivel2"/>
        <w:numPr>
          <w:ilvl w:val="0"/>
          <w:numId w:val="0"/>
        </w:numPr>
        <w:tabs>
          <w:tab w:val="left" w:pos="426"/>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t>1</w:t>
      </w:r>
      <w:r w:rsidR="00DD5403" w:rsidRPr="008955D0">
        <w:rPr>
          <w:rFonts w:ascii="Times New Roman" w:hAnsi="Times New Roman" w:cs="Times New Roman"/>
          <w:bCs/>
          <w:sz w:val="24"/>
          <w:szCs w:val="24"/>
        </w:rPr>
        <w:t>0.1.2.</w:t>
      </w:r>
      <w:r w:rsidR="00886BEF" w:rsidRPr="008955D0">
        <w:rPr>
          <w:rFonts w:ascii="Times New Roman" w:hAnsi="Times New Roman" w:cs="Times New Roman"/>
          <w:b/>
          <w:bCs/>
          <w:sz w:val="24"/>
          <w:szCs w:val="24"/>
        </w:rPr>
        <w:t xml:space="preserve"> </w:t>
      </w:r>
      <w:r w:rsidR="00437DBD" w:rsidRPr="008955D0">
        <w:rPr>
          <w:rFonts w:ascii="Times New Roman" w:hAnsi="Times New Roman" w:cs="Times New Roman"/>
          <w:b/>
          <w:bCs/>
          <w:sz w:val="24"/>
          <w:szCs w:val="24"/>
        </w:rPr>
        <w:t>Microempreendedor Individual - MEI:</w:t>
      </w:r>
      <w:r w:rsidR="00437DBD" w:rsidRPr="008955D0">
        <w:rPr>
          <w:rFonts w:ascii="Times New Roman" w:hAnsi="Times New Roman" w:cs="Times New Roman"/>
          <w:sz w:val="24"/>
          <w:szCs w:val="24"/>
        </w:rPr>
        <w:t xml:space="preserve"> Certificado da Condição de Microempreendedor Individual - CCMEI, cuja aceitação ficará condicionada à verificação da autenticidade no sítio </w:t>
      </w:r>
      <w:hyperlink r:id="rId10">
        <w:r w:rsidR="00437DBD" w:rsidRPr="008955D0">
          <w:rPr>
            <w:rStyle w:val="Hyperlink"/>
            <w:rFonts w:ascii="Times New Roman" w:hAnsi="Times New Roman" w:cs="Times New Roman"/>
            <w:sz w:val="24"/>
            <w:szCs w:val="24"/>
          </w:rPr>
          <w:t>https://www.gov.br/empresas-e-negocios/pt-br/empreendedor</w:t>
        </w:r>
      </w:hyperlink>
      <w:r w:rsidR="00437DBD" w:rsidRPr="008955D0">
        <w:rPr>
          <w:rFonts w:ascii="Times New Roman" w:hAnsi="Times New Roman" w:cs="Times New Roman"/>
          <w:sz w:val="24"/>
          <w:szCs w:val="24"/>
        </w:rPr>
        <w:t xml:space="preserve">; </w:t>
      </w:r>
    </w:p>
    <w:p w14:paraId="6D71A9A6" w14:textId="77777777" w:rsidR="00437DBD" w:rsidRPr="008955D0" w:rsidRDefault="00DD5403" w:rsidP="008955D0">
      <w:pPr>
        <w:pStyle w:val="Nivel2"/>
        <w:numPr>
          <w:ilvl w:val="0"/>
          <w:numId w:val="0"/>
        </w:numPr>
        <w:tabs>
          <w:tab w:val="left" w:pos="426"/>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t>10.1</w:t>
      </w:r>
      <w:r w:rsidR="00886BEF" w:rsidRPr="008955D0">
        <w:rPr>
          <w:rFonts w:ascii="Times New Roman" w:hAnsi="Times New Roman" w:cs="Times New Roman"/>
          <w:sz w:val="24"/>
          <w:szCs w:val="24"/>
        </w:rPr>
        <w:t>.</w:t>
      </w:r>
      <w:r w:rsidRPr="008955D0">
        <w:rPr>
          <w:rFonts w:ascii="Times New Roman" w:hAnsi="Times New Roman" w:cs="Times New Roman"/>
          <w:sz w:val="24"/>
          <w:szCs w:val="24"/>
        </w:rPr>
        <w:t>3.</w:t>
      </w:r>
      <w:r w:rsidR="00886BEF" w:rsidRPr="008955D0">
        <w:rPr>
          <w:rFonts w:ascii="Times New Roman" w:hAnsi="Times New Roman" w:cs="Times New Roman"/>
          <w:sz w:val="24"/>
          <w:szCs w:val="24"/>
        </w:rPr>
        <w:t xml:space="preserve"> </w:t>
      </w:r>
      <w:r w:rsidR="00437DBD" w:rsidRPr="008955D0">
        <w:rPr>
          <w:rFonts w:ascii="Times New Roman" w:hAnsi="Times New Roman"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50E8A99" w14:textId="77777777" w:rsidR="00886BEF" w:rsidRPr="008955D0" w:rsidRDefault="00DD5403" w:rsidP="008955D0">
      <w:pPr>
        <w:pStyle w:val="Nivel2"/>
        <w:numPr>
          <w:ilvl w:val="0"/>
          <w:numId w:val="0"/>
        </w:numPr>
        <w:tabs>
          <w:tab w:val="left" w:pos="426"/>
        </w:tabs>
        <w:spacing w:before="0" w:after="0" w:line="240" w:lineRule="auto"/>
        <w:rPr>
          <w:rFonts w:ascii="Times New Roman" w:hAnsi="Times New Roman" w:cs="Times New Roman"/>
          <w:sz w:val="24"/>
          <w:szCs w:val="24"/>
        </w:rPr>
      </w:pPr>
      <w:r w:rsidRPr="008955D0">
        <w:rPr>
          <w:rFonts w:ascii="Times New Roman" w:hAnsi="Times New Roman" w:cs="Times New Roman"/>
          <w:bCs/>
          <w:sz w:val="24"/>
          <w:szCs w:val="24"/>
        </w:rPr>
        <w:t>10.1.4.</w:t>
      </w:r>
      <w:r w:rsidRPr="008955D0">
        <w:rPr>
          <w:rFonts w:ascii="Times New Roman" w:hAnsi="Times New Roman" w:cs="Times New Roman"/>
          <w:b/>
          <w:bCs/>
          <w:sz w:val="24"/>
          <w:szCs w:val="24"/>
        </w:rPr>
        <w:t xml:space="preserve"> </w:t>
      </w:r>
      <w:r w:rsidR="00437DBD" w:rsidRPr="008955D0">
        <w:rPr>
          <w:rFonts w:ascii="Times New Roman" w:hAnsi="Times New Roman" w:cs="Times New Roman"/>
          <w:b/>
          <w:bCs/>
          <w:sz w:val="24"/>
          <w:szCs w:val="24"/>
        </w:rPr>
        <w:t>Sociedade empresária estrangeira:</w:t>
      </w:r>
      <w:r w:rsidR="00437DBD" w:rsidRPr="008955D0">
        <w:rPr>
          <w:rFonts w:ascii="Times New Roman" w:hAnsi="Times New Roman"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r w:rsidR="00437DBD" w:rsidRPr="008955D0">
          <w:rPr>
            <w:rStyle w:val="Hyperlink"/>
            <w:rFonts w:ascii="Times New Roman" w:hAnsi="Times New Roman" w:cs="Times New Roman"/>
            <w:sz w:val="24"/>
            <w:szCs w:val="24"/>
          </w:rPr>
          <w:t>Normativa DREI/ME n.º 77, de 18 de março de 2020</w:t>
        </w:r>
      </w:hyperlink>
      <w:r w:rsidR="00437DBD" w:rsidRPr="008955D0">
        <w:rPr>
          <w:rFonts w:ascii="Times New Roman" w:hAnsi="Times New Roman" w:cs="Times New Roman"/>
          <w:sz w:val="24"/>
          <w:szCs w:val="24"/>
        </w:rPr>
        <w:t>.</w:t>
      </w:r>
    </w:p>
    <w:p w14:paraId="69E29740" w14:textId="77777777" w:rsidR="00437DBD" w:rsidRPr="008955D0" w:rsidRDefault="00DD5403" w:rsidP="008955D0">
      <w:pPr>
        <w:pStyle w:val="Nivel2"/>
        <w:numPr>
          <w:ilvl w:val="0"/>
          <w:numId w:val="0"/>
        </w:numPr>
        <w:tabs>
          <w:tab w:val="left" w:pos="426"/>
        </w:tabs>
        <w:spacing w:before="0" w:after="0" w:line="240" w:lineRule="auto"/>
        <w:rPr>
          <w:rFonts w:ascii="Times New Roman" w:hAnsi="Times New Roman" w:cs="Times New Roman"/>
          <w:sz w:val="24"/>
          <w:szCs w:val="24"/>
        </w:rPr>
      </w:pPr>
      <w:r w:rsidRPr="008955D0">
        <w:rPr>
          <w:rFonts w:ascii="Times New Roman" w:hAnsi="Times New Roman" w:cs="Times New Roman"/>
          <w:bCs/>
          <w:sz w:val="24"/>
          <w:szCs w:val="24"/>
        </w:rPr>
        <w:t>10.1.5</w:t>
      </w:r>
      <w:r w:rsidRPr="008955D0">
        <w:rPr>
          <w:rFonts w:ascii="Times New Roman" w:hAnsi="Times New Roman" w:cs="Times New Roman"/>
          <w:b/>
          <w:bCs/>
          <w:sz w:val="24"/>
          <w:szCs w:val="24"/>
        </w:rPr>
        <w:t>.</w:t>
      </w:r>
      <w:r w:rsidR="00886BEF" w:rsidRPr="008955D0">
        <w:rPr>
          <w:rFonts w:ascii="Times New Roman" w:hAnsi="Times New Roman" w:cs="Times New Roman"/>
          <w:b/>
          <w:bCs/>
          <w:sz w:val="24"/>
          <w:szCs w:val="24"/>
        </w:rPr>
        <w:t xml:space="preserve"> </w:t>
      </w:r>
      <w:r w:rsidR="00437DBD" w:rsidRPr="008955D0">
        <w:rPr>
          <w:rFonts w:ascii="Times New Roman" w:hAnsi="Times New Roman" w:cs="Times New Roman"/>
          <w:b/>
          <w:bCs/>
          <w:sz w:val="24"/>
          <w:szCs w:val="24"/>
        </w:rPr>
        <w:t xml:space="preserve">Sociedade simples: </w:t>
      </w:r>
      <w:r w:rsidR="00437DBD" w:rsidRPr="008955D0">
        <w:rPr>
          <w:rFonts w:ascii="Times New Roman" w:hAnsi="Times New Roman" w:cs="Times New Roman"/>
          <w:sz w:val="24"/>
          <w:szCs w:val="24"/>
        </w:rPr>
        <w:t>inscrição do ato constitutivo no Registro Civil de Pessoas Jurídicas do local de sua sede, acompanhada de documento comprobatório de seus administradores;</w:t>
      </w:r>
    </w:p>
    <w:p w14:paraId="5F941B2B" w14:textId="77777777" w:rsidR="00437DBD" w:rsidRPr="008955D0" w:rsidRDefault="00DD5403" w:rsidP="008955D0">
      <w:pPr>
        <w:pStyle w:val="Nivel2"/>
        <w:numPr>
          <w:ilvl w:val="0"/>
          <w:numId w:val="0"/>
        </w:numPr>
        <w:tabs>
          <w:tab w:val="left" w:pos="426"/>
        </w:tabs>
        <w:spacing w:before="0" w:after="0" w:line="240" w:lineRule="auto"/>
        <w:rPr>
          <w:rFonts w:ascii="Times New Roman" w:hAnsi="Times New Roman" w:cs="Times New Roman"/>
          <w:sz w:val="24"/>
          <w:szCs w:val="24"/>
        </w:rPr>
      </w:pPr>
      <w:r w:rsidRPr="008955D0">
        <w:rPr>
          <w:rFonts w:ascii="Times New Roman" w:hAnsi="Times New Roman" w:cs="Times New Roman"/>
          <w:bCs/>
          <w:sz w:val="24"/>
          <w:szCs w:val="24"/>
        </w:rPr>
        <w:t>10.1.6</w:t>
      </w:r>
      <w:r w:rsidRPr="008955D0">
        <w:rPr>
          <w:rFonts w:ascii="Times New Roman" w:hAnsi="Times New Roman" w:cs="Times New Roman"/>
          <w:b/>
          <w:bCs/>
          <w:sz w:val="24"/>
          <w:szCs w:val="24"/>
        </w:rPr>
        <w:t xml:space="preserve">. </w:t>
      </w:r>
      <w:r w:rsidR="00886BEF" w:rsidRPr="008955D0">
        <w:rPr>
          <w:rFonts w:ascii="Times New Roman" w:hAnsi="Times New Roman" w:cs="Times New Roman"/>
          <w:b/>
          <w:bCs/>
          <w:sz w:val="24"/>
          <w:szCs w:val="24"/>
        </w:rPr>
        <w:t xml:space="preserve"> </w:t>
      </w:r>
      <w:r w:rsidR="00437DBD" w:rsidRPr="008955D0">
        <w:rPr>
          <w:rFonts w:ascii="Times New Roman" w:hAnsi="Times New Roman" w:cs="Times New Roman"/>
          <w:b/>
          <w:bCs/>
          <w:sz w:val="24"/>
          <w:szCs w:val="24"/>
        </w:rPr>
        <w:t>Filial, sucursal ou agência de sociedade simples ou empresária:</w:t>
      </w:r>
      <w:r w:rsidR="00437DBD" w:rsidRPr="008955D0">
        <w:rPr>
          <w:rFonts w:ascii="Times New Roman" w:hAnsi="Times New Roman"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0" w:name="_Int_ySfCXwr4"/>
      <w:r w:rsidR="00437DBD" w:rsidRPr="008955D0">
        <w:rPr>
          <w:rFonts w:ascii="Times New Roman" w:hAnsi="Times New Roman" w:cs="Times New Roman"/>
          <w:sz w:val="24"/>
          <w:szCs w:val="24"/>
        </w:rPr>
        <w:t>Mercantis onde</w:t>
      </w:r>
      <w:bookmarkEnd w:id="0"/>
      <w:r w:rsidR="00437DBD" w:rsidRPr="008955D0">
        <w:rPr>
          <w:rFonts w:ascii="Times New Roman" w:hAnsi="Times New Roman" w:cs="Times New Roman"/>
          <w:sz w:val="24"/>
          <w:szCs w:val="24"/>
        </w:rPr>
        <w:t xml:space="preserve"> opera, com averbação no Registro onde tem sede a matriz</w:t>
      </w:r>
      <w:r w:rsidR="00886BEF" w:rsidRPr="008955D0">
        <w:rPr>
          <w:rFonts w:ascii="Times New Roman" w:hAnsi="Times New Roman" w:cs="Times New Roman"/>
          <w:sz w:val="24"/>
          <w:szCs w:val="24"/>
        </w:rPr>
        <w:t>.</w:t>
      </w:r>
    </w:p>
    <w:p w14:paraId="589FF9D6" w14:textId="77777777" w:rsidR="00437DBD" w:rsidRPr="008955D0" w:rsidRDefault="00DD5403" w:rsidP="008955D0">
      <w:pPr>
        <w:pStyle w:val="Nivel2"/>
        <w:numPr>
          <w:ilvl w:val="0"/>
          <w:numId w:val="0"/>
        </w:numPr>
        <w:tabs>
          <w:tab w:val="left" w:pos="426"/>
        </w:tabs>
        <w:spacing w:before="0" w:after="0" w:line="240" w:lineRule="auto"/>
        <w:rPr>
          <w:rFonts w:ascii="Times New Roman" w:hAnsi="Times New Roman" w:cs="Times New Roman"/>
          <w:sz w:val="24"/>
          <w:szCs w:val="24"/>
        </w:rPr>
      </w:pPr>
      <w:r w:rsidRPr="008955D0">
        <w:rPr>
          <w:rFonts w:ascii="Times New Roman" w:hAnsi="Times New Roman" w:cs="Times New Roman"/>
          <w:bCs/>
          <w:sz w:val="24"/>
          <w:szCs w:val="24"/>
        </w:rPr>
        <w:t>10.1.7.</w:t>
      </w:r>
      <w:r w:rsidRPr="008955D0">
        <w:rPr>
          <w:rFonts w:ascii="Times New Roman" w:hAnsi="Times New Roman" w:cs="Times New Roman"/>
          <w:b/>
          <w:bCs/>
          <w:sz w:val="24"/>
          <w:szCs w:val="24"/>
        </w:rPr>
        <w:t xml:space="preserve"> </w:t>
      </w:r>
      <w:r w:rsidR="00886BEF" w:rsidRPr="008955D0">
        <w:rPr>
          <w:rFonts w:ascii="Times New Roman" w:hAnsi="Times New Roman" w:cs="Times New Roman"/>
          <w:b/>
          <w:bCs/>
          <w:sz w:val="24"/>
          <w:szCs w:val="24"/>
        </w:rPr>
        <w:t xml:space="preserve"> </w:t>
      </w:r>
      <w:r w:rsidR="00437DBD" w:rsidRPr="008955D0">
        <w:rPr>
          <w:rFonts w:ascii="Times New Roman" w:hAnsi="Times New Roman" w:cs="Times New Roman"/>
          <w:b/>
          <w:bCs/>
          <w:sz w:val="24"/>
          <w:szCs w:val="24"/>
        </w:rPr>
        <w:t>Sociedade cooperativa:</w:t>
      </w:r>
      <w:r w:rsidR="00437DBD" w:rsidRPr="008955D0">
        <w:rPr>
          <w:rFonts w:ascii="Times New Roman" w:hAnsi="Times New Roman"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12" w:anchor="art107">
        <w:r w:rsidR="00437DBD" w:rsidRPr="008955D0">
          <w:rPr>
            <w:rStyle w:val="Hyperlink"/>
            <w:rFonts w:ascii="Times New Roman" w:hAnsi="Times New Roman" w:cs="Times New Roman"/>
            <w:sz w:val="24"/>
            <w:szCs w:val="24"/>
          </w:rPr>
          <w:t>art. 107 da Lei nº 5.764, de 16 de dezembro 1971</w:t>
        </w:r>
      </w:hyperlink>
      <w:r w:rsidR="00437DBD" w:rsidRPr="008955D0">
        <w:rPr>
          <w:rFonts w:ascii="Times New Roman" w:hAnsi="Times New Roman" w:cs="Times New Roman"/>
          <w:sz w:val="24"/>
          <w:szCs w:val="24"/>
        </w:rPr>
        <w:t>.</w:t>
      </w:r>
    </w:p>
    <w:p w14:paraId="1F7AC6A3" w14:textId="77777777" w:rsidR="00437DBD" w:rsidRPr="008955D0" w:rsidRDefault="00DD5403" w:rsidP="008955D0">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8955D0">
        <w:rPr>
          <w:rFonts w:ascii="Times New Roman" w:hAnsi="Times New Roman" w:cs="Times New Roman"/>
          <w:sz w:val="24"/>
          <w:szCs w:val="24"/>
        </w:rPr>
        <w:t>10.1.8.</w:t>
      </w:r>
      <w:r w:rsidRPr="008955D0">
        <w:rPr>
          <w:rFonts w:ascii="Times New Roman" w:hAnsi="Times New Roman" w:cs="Times New Roman"/>
          <w:b/>
          <w:sz w:val="24"/>
          <w:szCs w:val="24"/>
        </w:rPr>
        <w:t xml:space="preserve"> </w:t>
      </w:r>
      <w:r w:rsidR="00886BEF" w:rsidRPr="008955D0">
        <w:rPr>
          <w:rFonts w:ascii="Times New Roman" w:hAnsi="Times New Roman" w:cs="Times New Roman"/>
          <w:sz w:val="24"/>
          <w:szCs w:val="24"/>
        </w:rPr>
        <w:t xml:space="preserve"> </w:t>
      </w:r>
      <w:r w:rsidR="00437DBD" w:rsidRPr="008955D0">
        <w:rPr>
          <w:rFonts w:ascii="Times New Roman" w:hAnsi="Times New Roman" w:cs="Times New Roman"/>
          <w:sz w:val="24"/>
          <w:szCs w:val="24"/>
        </w:rPr>
        <w:t xml:space="preserve">Os documentos apresentados deverão estar acompanhados de todas as alterações ou da </w:t>
      </w:r>
      <w:r w:rsidR="00437DBD" w:rsidRPr="008955D0">
        <w:rPr>
          <w:rFonts w:ascii="Times New Roman" w:hAnsi="Times New Roman" w:cs="Times New Roman"/>
          <w:color w:val="auto"/>
          <w:sz w:val="24"/>
          <w:szCs w:val="24"/>
        </w:rPr>
        <w:t>consolidação respectiva.</w:t>
      </w:r>
    </w:p>
    <w:p w14:paraId="44231283"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p>
    <w:p w14:paraId="108A0761"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Habilitação fiscal, social e trabalhista</w:t>
      </w:r>
    </w:p>
    <w:p w14:paraId="1E6DC767" w14:textId="77777777" w:rsidR="00437DBD" w:rsidRPr="008955D0" w:rsidRDefault="00DD5403" w:rsidP="008955D0">
      <w:pPr>
        <w:pStyle w:val="Nivel2"/>
        <w:numPr>
          <w:ilvl w:val="0"/>
          <w:numId w:val="0"/>
        </w:numPr>
        <w:tabs>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10.1.9.</w:t>
      </w:r>
      <w:r w:rsidRPr="008955D0">
        <w:rPr>
          <w:rFonts w:ascii="Times New Roman" w:hAnsi="Times New Roman" w:cs="Times New Roman"/>
          <w:b/>
          <w:color w:val="auto"/>
          <w:sz w:val="24"/>
          <w:szCs w:val="24"/>
        </w:rPr>
        <w:t xml:space="preserve"> </w:t>
      </w:r>
      <w:r w:rsidR="00886BEF" w:rsidRPr="008955D0">
        <w:rPr>
          <w:rFonts w:ascii="Times New Roman" w:hAnsi="Times New Roman" w:cs="Times New Roman"/>
          <w:color w:val="auto"/>
          <w:sz w:val="24"/>
          <w:szCs w:val="24"/>
        </w:rPr>
        <w:t xml:space="preserve"> </w:t>
      </w:r>
      <w:r w:rsidR="00437DBD" w:rsidRPr="008955D0">
        <w:rPr>
          <w:rFonts w:ascii="Times New Roman" w:hAnsi="Times New Roman" w:cs="Times New Roman"/>
          <w:color w:val="auto"/>
          <w:sz w:val="24"/>
          <w:szCs w:val="24"/>
        </w:rPr>
        <w:t xml:space="preserve">Prova de inscrição no </w:t>
      </w:r>
      <w:r w:rsidR="00437DBD" w:rsidRPr="008955D0">
        <w:rPr>
          <w:rFonts w:ascii="Times New Roman" w:hAnsi="Times New Roman" w:cs="Times New Roman"/>
          <w:b/>
          <w:i/>
          <w:color w:val="auto"/>
          <w:sz w:val="24"/>
          <w:szCs w:val="24"/>
        </w:rPr>
        <w:t>Cadastro Nacional de Pessoas Jurídicas ou no Cadastro de Pessoas Físicas</w:t>
      </w:r>
      <w:r w:rsidR="00437DBD" w:rsidRPr="008955D0">
        <w:rPr>
          <w:rFonts w:ascii="Times New Roman" w:hAnsi="Times New Roman" w:cs="Times New Roman"/>
          <w:color w:val="auto"/>
          <w:sz w:val="24"/>
          <w:szCs w:val="24"/>
        </w:rPr>
        <w:t>, conforme o caso;</w:t>
      </w:r>
    </w:p>
    <w:p w14:paraId="0A47DF1A" w14:textId="77777777" w:rsidR="00437DBD" w:rsidRPr="008955D0" w:rsidRDefault="00DD5403" w:rsidP="008955D0">
      <w:pPr>
        <w:pStyle w:val="Nivel2"/>
        <w:numPr>
          <w:ilvl w:val="0"/>
          <w:numId w:val="0"/>
        </w:numPr>
        <w:tabs>
          <w:tab w:val="left" w:pos="567"/>
        </w:tabs>
        <w:spacing w:before="0" w:after="0" w:line="240" w:lineRule="auto"/>
        <w:rPr>
          <w:rFonts w:ascii="Times New Roman" w:hAnsi="Times New Roman" w:cs="Times New Roman"/>
          <w:sz w:val="24"/>
          <w:szCs w:val="24"/>
        </w:rPr>
      </w:pPr>
      <w:r w:rsidRPr="008955D0">
        <w:rPr>
          <w:rFonts w:ascii="Times New Roman" w:hAnsi="Times New Roman" w:cs="Times New Roman"/>
          <w:color w:val="auto"/>
          <w:sz w:val="24"/>
          <w:szCs w:val="24"/>
        </w:rPr>
        <w:t>10.1.10.</w:t>
      </w:r>
      <w:r w:rsidRPr="008955D0">
        <w:rPr>
          <w:rFonts w:ascii="Times New Roman" w:hAnsi="Times New Roman" w:cs="Times New Roman"/>
          <w:b/>
          <w:color w:val="auto"/>
          <w:sz w:val="24"/>
          <w:szCs w:val="24"/>
        </w:rPr>
        <w:t xml:space="preserve"> </w:t>
      </w:r>
      <w:r w:rsidR="00437DBD" w:rsidRPr="008955D0">
        <w:rPr>
          <w:rFonts w:ascii="Times New Roman" w:hAnsi="Times New Roman" w:cs="Times New Roman"/>
          <w:color w:val="auto"/>
          <w:sz w:val="24"/>
          <w:szCs w:val="24"/>
        </w:rPr>
        <w:t xml:space="preserve">Prova de regularidade fiscal perante a </w:t>
      </w:r>
      <w:r w:rsidR="00437DBD" w:rsidRPr="008955D0">
        <w:rPr>
          <w:rFonts w:ascii="Times New Roman" w:hAnsi="Times New Roman" w:cs="Times New Roman"/>
          <w:b/>
          <w:i/>
          <w:color w:val="auto"/>
          <w:sz w:val="24"/>
          <w:szCs w:val="24"/>
        </w:rPr>
        <w:t>Fazenda Nacional</w:t>
      </w:r>
      <w:r w:rsidR="00437DBD" w:rsidRPr="008955D0">
        <w:rPr>
          <w:rFonts w:ascii="Times New Roman" w:hAnsi="Times New Roman" w:cs="Times New Roman"/>
          <w:color w:val="auto"/>
          <w:sz w:val="24"/>
          <w:szCs w:val="24"/>
        </w:rPr>
        <w:t xml:space="preserve">, mediante apresentação de certidão expedida conjuntamente pela Secretaria da Receita Federal do Brasil (RFB) e pela Procuradoria-Geral da Fazenda </w:t>
      </w:r>
      <w:r w:rsidR="00437DBD" w:rsidRPr="008955D0">
        <w:rPr>
          <w:rFonts w:ascii="Times New Roman" w:hAnsi="Times New Roman"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7FB53DF" w14:textId="227E691C" w:rsidR="00437DBD" w:rsidRPr="008955D0" w:rsidRDefault="008D409C" w:rsidP="008955D0">
      <w:pPr>
        <w:pStyle w:val="Nivel2"/>
        <w:numPr>
          <w:ilvl w:val="0"/>
          <w:numId w:val="0"/>
        </w:numPr>
        <w:tabs>
          <w:tab w:val="left" w:pos="567"/>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t>1</w:t>
      </w:r>
      <w:r w:rsidR="00DD5403" w:rsidRPr="008955D0">
        <w:rPr>
          <w:rFonts w:ascii="Times New Roman" w:hAnsi="Times New Roman" w:cs="Times New Roman"/>
          <w:sz w:val="24"/>
          <w:szCs w:val="24"/>
        </w:rPr>
        <w:t>0.1.11.</w:t>
      </w:r>
      <w:r w:rsidR="00DD5403" w:rsidRPr="008955D0">
        <w:rPr>
          <w:rFonts w:ascii="Times New Roman" w:hAnsi="Times New Roman" w:cs="Times New Roman"/>
          <w:b/>
          <w:sz w:val="24"/>
          <w:szCs w:val="24"/>
        </w:rPr>
        <w:t xml:space="preserve"> </w:t>
      </w:r>
      <w:r w:rsidR="00886BEF" w:rsidRPr="008955D0">
        <w:rPr>
          <w:rFonts w:ascii="Times New Roman" w:hAnsi="Times New Roman" w:cs="Times New Roman"/>
          <w:sz w:val="24"/>
          <w:szCs w:val="24"/>
        </w:rPr>
        <w:t xml:space="preserve"> </w:t>
      </w:r>
      <w:r w:rsidR="00437DBD" w:rsidRPr="008955D0">
        <w:rPr>
          <w:rFonts w:ascii="Times New Roman" w:hAnsi="Times New Roman" w:cs="Times New Roman"/>
          <w:sz w:val="24"/>
          <w:szCs w:val="24"/>
        </w:rPr>
        <w:t xml:space="preserve">Prova de regularidade com o </w:t>
      </w:r>
      <w:r w:rsidR="00437DBD" w:rsidRPr="008955D0">
        <w:rPr>
          <w:rFonts w:ascii="Times New Roman" w:hAnsi="Times New Roman" w:cs="Times New Roman"/>
          <w:b/>
          <w:i/>
          <w:sz w:val="24"/>
          <w:szCs w:val="24"/>
        </w:rPr>
        <w:t>Fundo de Garantia do Tempo de Serviço (FGTS)</w:t>
      </w:r>
      <w:r w:rsidR="00437DBD" w:rsidRPr="008955D0">
        <w:rPr>
          <w:rFonts w:ascii="Times New Roman" w:hAnsi="Times New Roman" w:cs="Times New Roman"/>
          <w:sz w:val="24"/>
          <w:szCs w:val="24"/>
        </w:rPr>
        <w:t>;</w:t>
      </w:r>
    </w:p>
    <w:p w14:paraId="2FCD8B53" w14:textId="77777777" w:rsidR="00437DBD" w:rsidRPr="008955D0" w:rsidRDefault="00437DBD" w:rsidP="008955D0">
      <w:pPr>
        <w:pStyle w:val="Nivel2"/>
        <w:numPr>
          <w:ilvl w:val="0"/>
          <w:numId w:val="0"/>
        </w:numPr>
        <w:tabs>
          <w:tab w:val="left" w:pos="567"/>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t xml:space="preserve">Prova de inexistência de débitos inadimplidos perante a </w:t>
      </w:r>
      <w:r w:rsidRPr="008955D0">
        <w:rPr>
          <w:rFonts w:ascii="Times New Roman" w:hAnsi="Times New Roman" w:cs="Times New Roman"/>
          <w:b/>
          <w:i/>
          <w:sz w:val="24"/>
          <w:szCs w:val="24"/>
        </w:rPr>
        <w:t>Justiça do Trabalho</w:t>
      </w:r>
      <w:r w:rsidRPr="008955D0">
        <w:rPr>
          <w:rFonts w:ascii="Times New Roman" w:hAnsi="Times New Roman" w:cs="Times New Roman"/>
          <w:sz w:val="24"/>
          <w:szCs w:val="24"/>
        </w:rPr>
        <w:t>, mediante a apresentação de certidão negativa ou positiva com efeito de negativa, nos termos do Título VII-A da Consolidação das Leis do Trabalho, aprovada pelo Decreto-Lei nº 5.452, de 1º de maio de 1943;</w:t>
      </w:r>
    </w:p>
    <w:p w14:paraId="2F5C5F6A" w14:textId="77777777" w:rsidR="00437DBD" w:rsidRPr="008955D0" w:rsidRDefault="00DD5403" w:rsidP="008955D0">
      <w:pPr>
        <w:pStyle w:val="Nivel2"/>
        <w:numPr>
          <w:ilvl w:val="0"/>
          <w:numId w:val="0"/>
        </w:numPr>
        <w:tabs>
          <w:tab w:val="left" w:pos="567"/>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lastRenderedPageBreak/>
        <w:t>10.1.12.</w:t>
      </w:r>
      <w:r w:rsidRPr="008955D0">
        <w:rPr>
          <w:rFonts w:ascii="Times New Roman" w:hAnsi="Times New Roman" w:cs="Times New Roman"/>
          <w:b/>
          <w:sz w:val="24"/>
          <w:szCs w:val="24"/>
        </w:rPr>
        <w:t xml:space="preserve"> </w:t>
      </w:r>
      <w:r w:rsidR="00886BEF" w:rsidRPr="008955D0">
        <w:rPr>
          <w:rFonts w:ascii="Times New Roman" w:hAnsi="Times New Roman" w:cs="Times New Roman"/>
          <w:sz w:val="24"/>
          <w:szCs w:val="24"/>
        </w:rPr>
        <w:t xml:space="preserve"> </w:t>
      </w:r>
      <w:r w:rsidR="00437DBD" w:rsidRPr="008955D0">
        <w:rPr>
          <w:rFonts w:ascii="Times New Roman" w:hAnsi="Times New Roman" w:cs="Times New Roman"/>
          <w:sz w:val="24"/>
          <w:szCs w:val="24"/>
        </w:rPr>
        <w:t xml:space="preserve">Prova de inscrição no </w:t>
      </w:r>
      <w:r w:rsidR="00437DBD" w:rsidRPr="008955D0">
        <w:rPr>
          <w:rFonts w:ascii="Times New Roman" w:hAnsi="Times New Roman" w:cs="Times New Roman"/>
          <w:b/>
          <w:i/>
          <w:sz w:val="24"/>
          <w:szCs w:val="24"/>
        </w:rPr>
        <w:t xml:space="preserve">cadastro de contribuintes </w:t>
      </w:r>
      <w:r w:rsidR="00437DBD" w:rsidRPr="008955D0">
        <w:rPr>
          <w:rFonts w:ascii="Times New Roman" w:hAnsi="Times New Roman" w:cs="Times New Roman"/>
          <w:b/>
          <w:i/>
          <w:iCs/>
          <w:color w:val="auto"/>
          <w:sz w:val="24"/>
          <w:szCs w:val="24"/>
        </w:rPr>
        <w:t xml:space="preserve">Estadual </w:t>
      </w:r>
      <w:r w:rsidR="00437DBD" w:rsidRPr="008955D0">
        <w:rPr>
          <w:rFonts w:ascii="Times New Roman" w:hAnsi="Times New Roman" w:cs="Times New Roman"/>
          <w:b/>
          <w:i/>
          <w:color w:val="auto"/>
          <w:sz w:val="24"/>
          <w:szCs w:val="24"/>
        </w:rPr>
        <w:t xml:space="preserve">ou </w:t>
      </w:r>
      <w:r w:rsidR="00437DBD" w:rsidRPr="008955D0">
        <w:rPr>
          <w:rFonts w:ascii="Times New Roman" w:hAnsi="Times New Roman" w:cs="Times New Roman"/>
          <w:b/>
          <w:i/>
          <w:iCs/>
          <w:color w:val="auto"/>
          <w:sz w:val="24"/>
          <w:szCs w:val="24"/>
        </w:rPr>
        <w:t>Municipal</w:t>
      </w:r>
      <w:r w:rsidR="00437DBD" w:rsidRPr="008955D0">
        <w:rPr>
          <w:rFonts w:ascii="Times New Roman" w:hAnsi="Times New Roman" w:cs="Times New Roman"/>
          <w:color w:val="auto"/>
          <w:sz w:val="24"/>
          <w:szCs w:val="24"/>
        </w:rPr>
        <w:t xml:space="preserve"> relativo ao domicílio ou sede do fornecedor, pertinente ao seu ramo de atividade e co</w:t>
      </w:r>
      <w:r w:rsidR="00437DBD" w:rsidRPr="008955D0">
        <w:rPr>
          <w:rFonts w:ascii="Times New Roman" w:hAnsi="Times New Roman" w:cs="Times New Roman"/>
          <w:sz w:val="24"/>
          <w:szCs w:val="24"/>
        </w:rPr>
        <w:t xml:space="preserve">mpatível com o objeto contratual; </w:t>
      </w:r>
    </w:p>
    <w:p w14:paraId="7A1396E6" w14:textId="77777777" w:rsidR="00437DBD" w:rsidRPr="008955D0" w:rsidRDefault="00DD5403" w:rsidP="008955D0">
      <w:pPr>
        <w:pStyle w:val="Nivel2"/>
        <w:numPr>
          <w:ilvl w:val="0"/>
          <w:numId w:val="0"/>
        </w:numPr>
        <w:tabs>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10.1.13.</w:t>
      </w:r>
      <w:r w:rsidRPr="008955D0">
        <w:rPr>
          <w:rFonts w:ascii="Times New Roman" w:hAnsi="Times New Roman" w:cs="Times New Roman"/>
          <w:b/>
          <w:color w:val="auto"/>
          <w:sz w:val="24"/>
          <w:szCs w:val="24"/>
        </w:rPr>
        <w:t xml:space="preserve"> </w:t>
      </w:r>
      <w:r w:rsidR="00886BEF" w:rsidRPr="008955D0">
        <w:rPr>
          <w:rFonts w:ascii="Times New Roman" w:hAnsi="Times New Roman" w:cs="Times New Roman"/>
          <w:color w:val="auto"/>
          <w:sz w:val="24"/>
          <w:szCs w:val="24"/>
        </w:rPr>
        <w:t xml:space="preserve"> </w:t>
      </w:r>
      <w:r w:rsidR="00437DBD" w:rsidRPr="008955D0">
        <w:rPr>
          <w:rFonts w:ascii="Times New Roman" w:hAnsi="Times New Roman" w:cs="Times New Roman"/>
          <w:color w:val="auto"/>
          <w:sz w:val="24"/>
          <w:szCs w:val="24"/>
        </w:rPr>
        <w:t xml:space="preserve">Prova de regularidade com a </w:t>
      </w:r>
      <w:r w:rsidR="00437DBD" w:rsidRPr="008955D0">
        <w:rPr>
          <w:rFonts w:ascii="Times New Roman" w:hAnsi="Times New Roman" w:cs="Times New Roman"/>
          <w:b/>
          <w:i/>
          <w:color w:val="auto"/>
          <w:sz w:val="24"/>
          <w:szCs w:val="24"/>
        </w:rPr>
        <w:t xml:space="preserve">Fazenda </w:t>
      </w:r>
      <w:r w:rsidR="00437DBD" w:rsidRPr="008955D0">
        <w:rPr>
          <w:rFonts w:ascii="Times New Roman" w:hAnsi="Times New Roman" w:cs="Times New Roman"/>
          <w:b/>
          <w:i/>
          <w:iCs/>
          <w:color w:val="auto"/>
          <w:sz w:val="24"/>
          <w:szCs w:val="24"/>
        </w:rPr>
        <w:t>Estadual e Municipal</w:t>
      </w:r>
      <w:r w:rsidR="00437DBD" w:rsidRPr="008955D0">
        <w:rPr>
          <w:rFonts w:ascii="Times New Roman" w:hAnsi="Times New Roman" w:cs="Times New Roman"/>
          <w:color w:val="auto"/>
          <w:sz w:val="24"/>
          <w:szCs w:val="24"/>
        </w:rPr>
        <w:t xml:space="preserve"> do domicílio ou sede do fornecedor, relativa à atividade em cujo exercício contrata ou concorre;</w:t>
      </w:r>
    </w:p>
    <w:p w14:paraId="3F732DC2" w14:textId="77777777" w:rsidR="00437DBD" w:rsidRPr="008955D0" w:rsidRDefault="00DD5403" w:rsidP="008955D0">
      <w:pPr>
        <w:pStyle w:val="Nivel2"/>
        <w:numPr>
          <w:ilvl w:val="0"/>
          <w:numId w:val="0"/>
        </w:numPr>
        <w:tabs>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10.1.14.</w:t>
      </w:r>
      <w:r w:rsidR="00886BEF" w:rsidRPr="008955D0">
        <w:rPr>
          <w:rFonts w:ascii="Times New Roman" w:hAnsi="Times New Roman" w:cs="Times New Roman"/>
          <w:color w:val="auto"/>
          <w:sz w:val="24"/>
          <w:szCs w:val="24"/>
        </w:rPr>
        <w:t xml:space="preserve"> </w:t>
      </w:r>
      <w:r w:rsidR="00437DBD" w:rsidRPr="008955D0">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208154E6" w14:textId="77777777" w:rsidR="00437DBD" w:rsidRPr="008955D0" w:rsidRDefault="00DD5403" w:rsidP="008955D0">
      <w:pPr>
        <w:pStyle w:val="Nivel2"/>
        <w:numPr>
          <w:ilvl w:val="0"/>
          <w:numId w:val="0"/>
        </w:numPr>
        <w:tabs>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10.1.15.</w:t>
      </w:r>
      <w:r w:rsidRPr="008955D0">
        <w:rPr>
          <w:rFonts w:ascii="Times New Roman" w:hAnsi="Times New Roman" w:cs="Times New Roman"/>
          <w:b/>
          <w:color w:val="auto"/>
          <w:sz w:val="24"/>
          <w:szCs w:val="24"/>
        </w:rPr>
        <w:t xml:space="preserve"> </w:t>
      </w:r>
      <w:r w:rsidR="00437DBD" w:rsidRPr="008955D0">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CA2C9EF"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p>
    <w:p w14:paraId="2C298927" w14:textId="77777777" w:rsidR="00437DBD" w:rsidRPr="008955D0" w:rsidRDefault="00437DBD" w:rsidP="008955D0">
      <w:pPr>
        <w:pStyle w:val="Nvel1-SemNumPreto"/>
        <w:tabs>
          <w:tab w:val="clear" w:pos="567"/>
          <w:tab w:val="left" w:pos="426"/>
        </w:tabs>
        <w:rPr>
          <w:rFonts w:ascii="Times New Roman" w:hAnsi="Times New Roman" w:cs="Times New Roman"/>
          <w:color w:val="auto"/>
        </w:rPr>
      </w:pPr>
      <w:r w:rsidRPr="008955D0">
        <w:rPr>
          <w:rFonts w:ascii="Times New Roman" w:hAnsi="Times New Roman" w:cs="Times New Roman"/>
          <w:color w:val="auto"/>
        </w:rPr>
        <w:t>Qualificação Econômico-Financeira</w:t>
      </w:r>
    </w:p>
    <w:p w14:paraId="41B55F8D" w14:textId="77777777" w:rsidR="00437DBD" w:rsidRPr="008955D0" w:rsidRDefault="00DD5403" w:rsidP="008955D0">
      <w:pPr>
        <w:pStyle w:val="Nivel2"/>
        <w:numPr>
          <w:ilvl w:val="0"/>
          <w:numId w:val="0"/>
        </w:numPr>
        <w:tabs>
          <w:tab w:val="left" w:pos="567"/>
          <w:tab w:val="left" w:pos="851"/>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t>10.1.16</w:t>
      </w:r>
      <w:r w:rsidR="00886BEF" w:rsidRPr="008955D0">
        <w:rPr>
          <w:rFonts w:ascii="Times New Roman" w:hAnsi="Times New Roman" w:cs="Times New Roman"/>
          <w:sz w:val="24"/>
          <w:szCs w:val="24"/>
        </w:rPr>
        <w:t xml:space="preserve">. </w:t>
      </w:r>
      <w:r w:rsidR="00437DBD" w:rsidRPr="008955D0">
        <w:rPr>
          <w:rFonts w:ascii="Times New Roman" w:hAnsi="Times New Roman" w:cs="Times New Roman"/>
          <w:sz w:val="24"/>
          <w:szCs w:val="24"/>
        </w:rPr>
        <w:t xml:space="preserve">Certidão negativa de falência expedida pelo distribuidor da sede do fornecedor - </w:t>
      </w:r>
      <w:hyperlink r:id="rId13" w:anchor="art69">
        <w:r w:rsidR="00437DBD" w:rsidRPr="008955D0">
          <w:rPr>
            <w:rStyle w:val="Hyperlink"/>
            <w:rFonts w:ascii="Times New Roman" w:hAnsi="Times New Roman" w:cs="Times New Roman"/>
            <w:sz w:val="24"/>
            <w:szCs w:val="24"/>
          </w:rPr>
          <w:t>Lei nº 14.133, de 2021, art. 69, caput, inciso II</w:t>
        </w:r>
      </w:hyperlink>
      <w:r w:rsidR="00437DBD" w:rsidRPr="008955D0">
        <w:rPr>
          <w:rFonts w:ascii="Times New Roman" w:hAnsi="Times New Roman" w:cs="Times New Roman"/>
          <w:sz w:val="24"/>
          <w:szCs w:val="24"/>
        </w:rPr>
        <w:t>);</w:t>
      </w:r>
    </w:p>
    <w:p w14:paraId="05DED431" w14:textId="73CE2AC8" w:rsidR="00437DBD" w:rsidRPr="008955D0" w:rsidRDefault="00DD5403" w:rsidP="008955D0">
      <w:pPr>
        <w:pStyle w:val="Nivel2"/>
        <w:numPr>
          <w:ilvl w:val="0"/>
          <w:numId w:val="0"/>
        </w:numPr>
        <w:tabs>
          <w:tab w:val="left" w:pos="567"/>
          <w:tab w:val="left" w:pos="851"/>
        </w:tabs>
        <w:spacing w:before="0" w:after="0" w:line="240" w:lineRule="auto"/>
        <w:rPr>
          <w:rFonts w:ascii="Times New Roman" w:hAnsi="Times New Roman" w:cs="Times New Roman"/>
          <w:color w:val="auto"/>
          <w:sz w:val="24"/>
          <w:szCs w:val="24"/>
        </w:rPr>
      </w:pPr>
      <w:r w:rsidRPr="008955D0">
        <w:rPr>
          <w:rFonts w:ascii="Times New Roman" w:hAnsi="Times New Roman" w:cs="Times New Roman"/>
          <w:sz w:val="24"/>
          <w:szCs w:val="24"/>
        </w:rPr>
        <w:t>10.1.17.</w:t>
      </w:r>
      <w:r w:rsidR="0041543D" w:rsidRPr="008955D0">
        <w:rPr>
          <w:rFonts w:ascii="Times New Roman" w:hAnsi="Times New Roman" w:cs="Times New Roman"/>
          <w:sz w:val="24"/>
          <w:szCs w:val="24"/>
        </w:rPr>
        <w:t xml:space="preserve"> </w:t>
      </w:r>
    </w:p>
    <w:p w14:paraId="42FD129F" w14:textId="77777777" w:rsidR="00992CBC" w:rsidRPr="008955D0" w:rsidRDefault="00992CBC" w:rsidP="008955D0">
      <w:pPr>
        <w:pStyle w:val="Nvel2-Red"/>
        <w:numPr>
          <w:ilvl w:val="0"/>
          <w:numId w:val="0"/>
        </w:numPr>
        <w:tabs>
          <w:tab w:val="left" w:pos="567"/>
          <w:tab w:val="left" w:pos="851"/>
        </w:tabs>
        <w:spacing w:before="0" w:after="0" w:line="240" w:lineRule="auto"/>
        <w:rPr>
          <w:rFonts w:ascii="Times New Roman" w:hAnsi="Times New Roman" w:cs="Times New Roman"/>
          <w:i w:val="0"/>
          <w:color w:val="auto"/>
          <w:sz w:val="24"/>
          <w:szCs w:val="24"/>
        </w:rPr>
      </w:pPr>
    </w:p>
    <w:p w14:paraId="01C04877" w14:textId="77777777" w:rsidR="00437DBD" w:rsidRPr="008955D0" w:rsidRDefault="00437DBD" w:rsidP="008955D0">
      <w:pPr>
        <w:pStyle w:val="Nvel2-Red"/>
        <w:numPr>
          <w:ilvl w:val="0"/>
          <w:numId w:val="0"/>
        </w:numPr>
        <w:tabs>
          <w:tab w:val="left" w:pos="567"/>
          <w:tab w:val="left" w:pos="851"/>
        </w:tabs>
        <w:spacing w:before="0" w:after="0" w:line="240" w:lineRule="auto"/>
        <w:rPr>
          <w:rFonts w:ascii="Times New Roman" w:hAnsi="Times New Roman" w:cs="Times New Roman"/>
          <w:b/>
          <w:i w:val="0"/>
          <w:color w:val="auto"/>
          <w:sz w:val="24"/>
          <w:szCs w:val="24"/>
          <w:u w:val="single"/>
        </w:rPr>
      </w:pPr>
      <w:r w:rsidRPr="008955D0">
        <w:rPr>
          <w:rFonts w:ascii="Times New Roman" w:hAnsi="Times New Roman" w:cs="Times New Roman"/>
          <w:b/>
          <w:i w:val="0"/>
          <w:color w:val="auto"/>
          <w:sz w:val="24"/>
          <w:szCs w:val="24"/>
          <w:u w:val="single"/>
        </w:rPr>
        <w:t>Qualificação Técnica</w:t>
      </w:r>
    </w:p>
    <w:p w14:paraId="0895F831" w14:textId="77777777" w:rsidR="00437DBD" w:rsidRPr="008955D0" w:rsidRDefault="00992CBC" w:rsidP="008955D0">
      <w:pPr>
        <w:pStyle w:val="Nvel2-Red"/>
        <w:numPr>
          <w:ilvl w:val="0"/>
          <w:numId w:val="0"/>
        </w:numPr>
        <w:tabs>
          <w:tab w:val="left" w:pos="567"/>
          <w:tab w:val="left" w:pos="851"/>
        </w:tabs>
        <w:spacing w:before="0" w:after="0" w:line="240" w:lineRule="auto"/>
        <w:rPr>
          <w:rFonts w:ascii="Times New Roman" w:hAnsi="Times New Roman" w:cs="Times New Roman"/>
          <w:i w:val="0"/>
          <w:color w:val="auto"/>
          <w:sz w:val="24"/>
          <w:szCs w:val="24"/>
        </w:rPr>
      </w:pPr>
      <w:r w:rsidRPr="008955D0">
        <w:rPr>
          <w:rFonts w:ascii="Times New Roman" w:hAnsi="Times New Roman" w:cs="Times New Roman"/>
          <w:i w:val="0"/>
          <w:color w:val="auto"/>
          <w:sz w:val="24"/>
          <w:szCs w:val="24"/>
        </w:rPr>
        <w:t xml:space="preserve">10.1.23. </w:t>
      </w:r>
      <w:r w:rsidR="00437DBD" w:rsidRPr="008955D0">
        <w:rPr>
          <w:rFonts w:ascii="Times New Roman" w:hAnsi="Times New Roman" w:cs="Times New Roman"/>
          <w:i w:val="0"/>
          <w:color w:val="auto"/>
          <w:sz w:val="24"/>
          <w:szCs w:val="24"/>
        </w:rPr>
        <w:t xml:space="preserve">Comprovação de aptidão da proponente, mediante apresentação de 01 (um) ou mais atestados fornecidos por pessoas jurídicas de direito público ou privado, de desempenho de atividades pertinentes e compatíveis com o objeto da presente licitação. </w:t>
      </w:r>
    </w:p>
    <w:p w14:paraId="7C5F363B" w14:textId="77777777" w:rsidR="00437DBD" w:rsidRPr="008955D0" w:rsidRDefault="00437DBD" w:rsidP="008955D0">
      <w:pPr>
        <w:pStyle w:val="Nvel2-Red"/>
        <w:numPr>
          <w:ilvl w:val="0"/>
          <w:numId w:val="0"/>
        </w:numPr>
        <w:tabs>
          <w:tab w:val="left" w:pos="284"/>
          <w:tab w:val="left" w:pos="567"/>
        </w:tabs>
        <w:spacing w:before="0" w:after="0" w:line="240" w:lineRule="auto"/>
        <w:rPr>
          <w:rFonts w:ascii="Times New Roman" w:hAnsi="Times New Roman" w:cs="Times New Roman"/>
          <w:i w:val="0"/>
          <w:color w:val="auto"/>
          <w:sz w:val="24"/>
          <w:szCs w:val="24"/>
        </w:rPr>
      </w:pPr>
    </w:p>
    <w:p w14:paraId="6BB06BBE" w14:textId="77777777" w:rsidR="00437DBD" w:rsidRPr="008955D0" w:rsidRDefault="00992CBC" w:rsidP="008955D0">
      <w:pPr>
        <w:pStyle w:val="Nivel01"/>
        <w:numPr>
          <w:ilvl w:val="0"/>
          <w:numId w:val="0"/>
        </w:numPr>
        <w:tabs>
          <w:tab w:val="left" w:pos="284"/>
        </w:tabs>
        <w:spacing w:before="0"/>
        <w:rPr>
          <w:rFonts w:ascii="Times New Roman" w:hAnsi="Times New Roman" w:cs="Times New Roman"/>
          <w:sz w:val="24"/>
        </w:rPr>
      </w:pPr>
      <w:r w:rsidRPr="008955D0">
        <w:rPr>
          <w:rFonts w:ascii="Times New Roman" w:hAnsi="Times New Roman" w:cs="Times New Roman"/>
          <w:sz w:val="24"/>
        </w:rPr>
        <w:t xml:space="preserve">11. </w:t>
      </w:r>
      <w:r w:rsidR="00437DBD" w:rsidRPr="008955D0">
        <w:rPr>
          <w:rFonts w:ascii="Times New Roman" w:hAnsi="Times New Roman" w:cs="Times New Roman"/>
          <w:sz w:val="24"/>
        </w:rPr>
        <w:t>ESTIMATIVAS DO VALOR DA CONTRATAÇÃO</w:t>
      </w:r>
    </w:p>
    <w:p w14:paraId="418B873C" w14:textId="77777777" w:rsidR="00437DBD" w:rsidRPr="008955D0" w:rsidRDefault="00437DBD" w:rsidP="008955D0">
      <w:pPr>
        <w:tabs>
          <w:tab w:val="left" w:pos="284"/>
        </w:tabs>
        <w:spacing w:after="0" w:line="240" w:lineRule="auto"/>
        <w:jc w:val="both"/>
        <w:rPr>
          <w:rFonts w:ascii="Times New Roman" w:hAnsi="Times New Roman"/>
          <w:sz w:val="24"/>
          <w:szCs w:val="24"/>
        </w:rPr>
      </w:pPr>
      <w:r w:rsidRPr="008955D0">
        <w:rPr>
          <w:rFonts w:ascii="Times New Roman" w:hAnsi="Times New Roman"/>
          <w:sz w:val="24"/>
          <w:szCs w:val="24"/>
        </w:rPr>
        <w:t xml:space="preserve">O custo estimado total da contratação é de </w:t>
      </w:r>
      <w:r w:rsidRPr="008955D0">
        <w:rPr>
          <w:rFonts w:ascii="Times New Roman" w:hAnsi="Times New Roman"/>
          <w:bCs/>
          <w:sz w:val="24"/>
          <w:szCs w:val="24"/>
        </w:rPr>
        <w:t>R$</w:t>
      </w:r>
      <w:r w:rsidR="007D0A62" w:rsidRPr="008955D0">
        <w:rPr>
          <w:rFonts w:ascii="Times New Roman" w:hAnsi="Times New Roman"/>
          <w:bCs/>
          <w:sz w:val="24"/>
          <w:szCs w:val="24"/>
        </w:rPr>
        <w:t xml:space="preserve"> </w:t>
      </w:r>
      <w:r w:rsidR="000D7218" w:rsidRPr="008955D0">
        <w:rPr>
          <w:rFonts w:ascii="Times New Roman" w:hAnsi="Times New Roman"/>
          <w:b/>
          <w:sz w:val="24"/>
          <w:szCs w:val="24"/>
        </w:rPr>
        <w:t xml:space="preserve">132.924,40 </w:t>
      </w:r>
      <w:r w:rsidRPr="008955D0">
        <w:rPr>
          <w:rFonts w:ascii="Times New Roman" w:hAnsi="Times New Roman"/>
          <w:b/>
          <w:sz w:val="24"/>
          <w:szCs w:val="24"/>
        </w:rPr>
        <w:t>(</w:t>
      </w:r>
      <w:r w:rsidR="007D0A62" w:rsidRPr="008955D0">
        <w:rPr>
          <w:rFonts w:ascii="Times New Roman" w:hAnsi="Times New Roman"/>
          <w:b/>
          <w:sz w:val="24"/>
          <w:szCs w:val="24"/>
        </w:rPr>
        <w:t>c</w:t>
      </w:r>
      <w:r w:rsidR="000D7218" w:rsidRPr="008955D0">
        <w:rPr>
          <w:rFonts w:ascii="Times New Roman" w:hAnsi="Times New Roman"/>
          <w:b/>
          <w:sz w:val="24"/>
          <w:szCs w:val="24"/>
        </w:rPr>
        <w:t>ento e trinta e dois mil, novecentos e vinte e quatro reais e quarenta centavos</w:t>
      </w:r>
      <w:r w:rsidRPr="008955D0">
        <w:rPr>
          <w:rFonts w:ascii="Times New Roman" w:hAnsi="Times New Roman"/>
          <w:sz w:val="24"/>
          <w:szCs w:val="24"/>
        </w:rPr>
        <w:t>)</w:t>
      </w:r>
      <w:r w:rsidRPr="008955D0">
        <w:rPr>
          <w:rFonts w:ascii="Times New Roman" w:hAnsi="Times New Roman"/>
          <w:bCs/>
          <w:sz w:val="24"/>
          <w:szCs w:val="24"/>
        </w:rPr>
        <w:t>,</w:t>
      </w:r>
      <w:r w:rsidRPr="008955D0">
        <w:rPr>
          <w:rFonts w:ascii="Times New Roman" w:hAnsi="Times New Roman"/>
          <w:sz w:val="24"/>
          <w:szCs w:val="24"/>
        </w:rPr>
        <w:t xml:space="preserve"> conforme custos na tabela acima.</w:t>
      </w:r>
    </w:p>
    <w:p w14:paraId="20CFCEC8" w14:textId="77777777" w:rsidR="00CA2FA1" w:rsidRPr="008955D0" w:rsidRDefault="00CA2FA1" w:rsidP="008955D0">
      <w:pPr>
        <w:pStyle w:val="Nvel2-Red"/>
        <w:numPr>
          <w:ilvl w:val="0"/>
          <w:numId w:val="0"/>
        </w:numPr>
        <w:tabs>
          <w:tab w:val="left" w:pos="284"/>
        </w:tabs>
        <w:spacing w:before="0" w:after="0" w:line="240" w:lineRule="auto"/>
        <w:rPr>
          <w:rFonts w:ascii="Times New Roman" w:hAnsi="Times New Roman" w:cs="Times New Roman"/>
          <w:b/>
          <w:bCs/>
          <w:i w:val="0"/>
          <w:color w:val="auto"/>
          <w:sz w:val="24"/>
          <w:szCs w:val="24"/>
        </w:rPr>
      </w:pPr>
    </w:p>
    <w:p w14:paraId="5F3C9B28" w14:textId="77777777" w:rsidR="00437DBD" w:rsidRPr="008955D0" w:rsidRDefault="002542FA" w:rsidP="008955D0">
      <w:pPr>
        <w:widowControl w:val="0"/>
        <w:tabs>
          <w:tab w:val="left" w:pos="284"/>
          <w:tab w:val="left" w:pos="567"/>
        </w:tabs>
        <w:autoSpaceDE w:val="0"/>
        <w:autoSpaceDN w:val="0"/>
        <w:spacing w:after="0" w:line="240" w:lineRule="auto"/>
        <w:jc w:val="both"/>
        <w:rPr>
          <w:rFonts w:ascii="Times New Roman" w:hAnsi="Times New Roman"/>
          <w:b/>
          <w:sz w:val="24"/>
          <w:szCs w:val="24"/>
          <w:u w:val="single"/>
        </w:rPr>
      </w:pPr>
      <w:r w:rsidRPr="008955D0">
        <w:rPr>
          <w:rFonts w:ascii="Times New Roman" w:hAnsi="Times New Roman"/>
          <w:b/>
          <w:sz w:val="24"/>
          <w:szCs w:val="24"/>
          <w:u w:val="single"/>
        </w:rPr>
        <w:t xml:space="preserve">12. </w:t>
      </w:r>
      <w:r w:rsidR="00437DBD" w:rsidRPr="008955D0">
        <w:rPr>
          <w:rFonts w:ascii="Times New Roman" w:hAnsi="Times New Roman"/>
          <w:b/>
          <w:sz w:val="24"/>
          <w:szCs w:val="24"/>
          <w:u w:val="single"/>
        </w:rPr>
        <w:t>DO</w:t>
      </w:r>
      <w:r w:rsidR="00437DBD" w:rsidRPr="008955D0">
        <w:rPr>
          <w:rFonts w:ascii="Times New Roman" w:hAnsi="Times New Roman"/>
          <w:b/>
          <w:spacing w:val="-1"/>
          <w:sz w:val="24"/>
          <w:szCs w:val="24"/>
          <w:u w:val="single"/>
        </w:rPr>
        <w:t xml:space="preserve"> </w:t>
      </w:r>
      <w:r w:rsidR="00437DBD" w:rsidRPr="008955D0">
        <w:rPr>
          <w:rFonts w:ascii="Times New Roman" w:hAnsi="Times New Roman"/>
          <w:b/>
          <w:sz w:val="24"/>
          <w:szCs w:val="24"/>
          <w:u w:val="single"/>
        </w:rPr>
        <w:t>REAJUSTE</w:t>
      </w:r>
    </w:p>
    <w:p w14:paraId="69A5FB0C" w14:textId="6915E660"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12.1. </w:t>
      </w:r>
      <w:r w:rsidR="00437DBD" w:rsidRPr="008955D0">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008955D0" w:rsidRPr="008955D0">
        <w:rPr>
          <w:rFonts w:ascii="Times New Roman" w:hAnsi="Times New Roman" w:cs="Times New Roman"/>
          <w:iCs/>
          <w:color w:val="auto"/>
          <w:sz w:val="24"/>
          <w:szCs w:val="24"/>
        </w:rPr>
        <w:t>20</w:t>
      </w:r>
      <w:r w:rsidR="00CA2FA1" w:rsidRPr="008955D0">
        <w:rPr>
          <w:rFonts w:ascii="Times New Roman" w:hAnsi="Times New Roman" w:cs="Times New Roman"/>
          <w:iCs/>
          <w:color w:val="auto"/>
          <w:sz w:val="24"/>
          <w:szCs w:val="24"/>
        </w:rPr>
        <w:t>/04/2026</w:t>
      </w:r>
      <w:r w:rsidR="00437DBD" w:rsidRPr="008955D0">
        <w:rPr>
          <w:rFonts w:ascii="Times New Roman" w:hAnsi="Times New Roman" w:cs="Times New Roman"/>
          <w:color w:val="auto"/>
          <w:sz w:val="24"/>
          <w:szCs w:val="24"/>
        </w:rPr>
        <w:t>.</w:t>
      </w:r>
    </w:p>
    <w:p w14:paraId="1F9CF9FE" w14:textId="77777777"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12.2. </w:t>
      </w:r>
      <w:r w:rsidR="00437DBD" w:rsidRPr="008955D0">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00437DBD" w:rsidRPr="008955D0">
        <w:rPr>
          <w:rFonts w:ascii="Times New Roman" w:hAnsi="Times New Roman" w:cs="Times New Roman"/>
          <w:iCs/>
          <w:color w:val="auto"/>
          <w:sz w:val="24"/>
          <w:szCs w:val="24"/>
        </w:rPr>
        <w:t>,</w:t>
      </w:r>
      <w:r w:rsidR="00437DBD" w:rsidRPr="008955D0">
        <w:rPr>
          <w:rFonts w:ascii="Times New Roman" w:hAnsi="Times New Roman" w:cs="Times New Roman"/>
          <w:color w:val="auto"/>
          <w:sz w:val="24"/>
          <w:szCs w:val="24"/>
        </w:rPr>
        <w:t xml:space="preserve"> exclusivamente para as obrigações iniciadas e concluídas após a ocorrência da anualidade.</w:t>
      </w:r>
    </w:p>
    <w:p w14:paraId="642F37B3" w14:textId="77777777"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12.3. </w:t>
      </w:r>
      <w:r w:rsidR="00437DBD" w:rsidRPr="008955D0">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0278B13D" w14:textId="77777777"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12.4. </w:t>
      </w:r>
      <w:r w:rsidR="00437DBD" w:rsidRPr="008955D0">
        <w:rPr>
          <w:rFonts w:ascii="Times New Roman" w:hAnsi="Times New Roman" w:cs="Times New Roman"/>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437DBD" w:rsidRPr="008955D0">
        <w:rPr>
          <w:rFonts w:ascii="Times New Roman" w:eastAsia="Times New Roman" w:hAnsi="Times New Roman" w:cs="Times New Roman"/>
          <w:color w:val="auto"/>
          <w:sz w:val="24"/>
          <w:szCs w:val="24"/>
        </w:rPr>
        <w:t xml:space="preserve"> </w:t>
      </w:r>
    </w:p>
    <w:p w14:paraId="6B341127" w14:textId="77777777"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12.5. </w:t>
      </w:r>
      <w:r w:rsidR="00437DBD" w:rsidRPr="008955D0">
        <w:rPr>
          <w:rFonts w:ascii="Times New Roman" w:hAnsi="Times New Roman" w:cs="Times New Roman"/>
          <w:color w:val="auto"/>
          <w:sz w:val="24"/>
          <w:szCs w:val="24"/>
        </w:rPr>
        <w:t>Nas aferições finais, o(s) índice(s) utilizado(s) para reajuste será(</w:t>
      </w:r>
      <w:proofErr w:type="spellStart"/>
      <w:r w:rsidR="00437DBD" w:rsidRPr="008955D0">
        <w:rPr>
          <w:rFonts w:ascii="Times New Roman" w:hAnsi="Times New Roman" w:cs="Times New Roman"/>
          <w:color w:val="auto"/>
          <w:sz w:val="24"/>
          <w:szCs w:val="24"/>
        </w:rPr>
        <w:t>ão</w:t>
      </w:r>
      <w:proofErr w:type="spellEnd"/>
      <w:r w:rsidR="00437DBD" w:rsidRPr="008955D0">
        <w:rPr>
          <w:rFonts w:ascii="Times New Roman" w:hAnsi="Times New Roman" w:cs="Times New Roman"/>
          <w:color w:val="auto"/>
          <w:sz w:val="24"/>
          <w:szCs w:val="24"/>
        </w:rPr>
        <w:t>), obrigatoriamente, o(s) definitivo(s).</w:t>
      </w:r>
    </w:p>
    <w:p w14:paraId="4782F483" w14:textId="77777777"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12.6. </w:t>
      </w:r>
      <w:r w:rsidR="00437DBD" w:rsidRPr="008955D0">
        <w:rPr>
          <w:rFonts w:ascii="Times New Roman" w:hAnsi="Times New Roman" w:cs="Times New Roman"/>
          <w:color w:val="auto"/>
          <w:sz w:val="24"/>
          <w:szCs w:val="24"/>
        </w:rPr>
        <w:t>Caso o(s) índice(s) estabelecido(s) para reajustamento venha(m) a ser extinto(s) ou de qualquer forma não possa(m) mais ser utilizado(s), será(</w:t>
      </w:r>
      <w:proofErr w:type="spellStart"/>
      <w:r w:rsidR="00437DBD" w:rsidRPr="008955D0">
        <w:rPr>
          <w:rFonts w:ascii="Times New Roman" w:hAnsi="Times New Roman" w:cs="Times New Roman"/>
          <w:color w:val="auto"/>
          <w:sz w:val="24"/>
          <w:szCs w:val="24"/>
        </w:rPr>
        <w:t>ão</w:t>
      </w:r>
      <w:proofErr w:type="spellEnd"/>
      <w:r w:rsidR="00437DBD" w:rsidRPr="008955D0">
        <w:rPr>
          <w:rFonts w:ascii="Times New Roman" w:hAnsi="Times New Roman" w:cs="Times New Roman"/>
          <w:color w:val="auto"/>
          <w:sz w:val="24"/>
          <w:szCs w:val="24"/>
        </w:rPr>
        <w:t>) adotado(s), em substituição, o(s) que vier(em) a ser determinado(s) pela legislação então em vigor.</w:t>
      </w:r>
    </w:p>
    <w:p w14:paraId="05EB335D" w14:textId="77777777"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12.7. </w:t>
      </w:r>
      <w:r w:rsidR="00437DBD" w:rsidRPr="008955D0">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B1E2E3C" w14:textId="77777777" w:rsidR="00437DBD" w:rsidRPr="008955D0" w:rsidRDefault="002542FA" w:rsidP="008955D0">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r w:rsidRPr="008955D0">
        <w:rPr>
          <w:rFonts w:ascii="Times New Roman" w:hAnsi="Times New Roman" w:cs="Times New Roman"/>
          <w:color w:val="auto"/>
          <w:sz w:val="24"/>
          <w:szCs w:val="24"/>
        </w:rPr>
        <w:t xml:space="preserve">12.8. </w:t>
      </w:r>
      <w:r w:rsidR="00437DBD" w:rsidRPr="008955D0">
        <w:rPr>
          <w:rFonts w:ascii="Times New Roman" w:hAnsi="Times New Roman" w:cs="Times New Roman"/>
          <w:color w:val="auto"/>
          <w:sz w:val="24"/>
          <w:szCs w:val="24"/>
        </w:rPr>
        <w:t>O reajuste será realizado por apostilamento.</w:t>
      </w:r>
    </w:p>
    <w:p w14:paraId="3FE07728" w14:textId="77777777" w:rsidR="00437DBD" w:rsidRPr="008955D0" w:rsidRDefault="00437DBD" w:rsidP="008955D0">
      <w:pPr>
        <w:widowControl w:val="0"/>
        <w:tabs>
          <w:tab w:val="left" w:pos="284"/>
          <w:tab w:val="left" w:pos="567"/>
          <w:tab w:val="left" w:pos="2661"/>
          <w:tab w:val="left" w:pos="9639"/>
        </w:tabs>
        <w:autoSpaceDE w:val="0"/>
        <w:autoSpaceDN w:val="0"/>
        <w:spacing w:after="0" w:line="240" w:lineRule="auto"/>
        <w:jc w:val="both"/>
        <w:rPr>
          <w:rFonts w:ascii="Times New Roman" w:hAnsi="Times New Roman"/>
          <w:sz w:val="24"/>
          <w:szCs w:val="24"/>
        </w:rPr>
      </w:pPr>
    </w:p>
    <w:p w14:paraId="21481EB0" w14:textId="77777777" w:rsidR="00437DBD" w:rsidRPr="008955D0" w:rsidRDefault="0048018D" w:rsidP="008955D0">
      <w:pPr>
        <w:widowControl w:val="0"/>
        <w:tabs>
          <w:tab w:val="left" w:pos="284"/>
          <w:tab w:val="left" w:pos="426"/>
          <w:tab w:val="left" w:pos="567"/>
          <w:tab w:val="left" w:pos="2661"/>
          <w:tab w:val="left" w:pos="9639"/>
        </w:tabs>
        <w:autoSpaceDE w:val="0"/>
        <w:autoSpaceDN w:val="0"/>
        <w:spacing w:after="0" w:line="240" w:lineRule="auto"/>
        <w:jc w:val="both"/>
        <w:rPr>
          <w:rFonts w:ascii="Times New Roman" w:hAnsi="Times New Roman"/>
          <w:b/>
          <w:sz w:val="24"/>
          <w:szCs w:val="24"/>
          <w:u w:val="single"/>
        </w:rPr>
      </w:pPr>
      <w:r w:rsidRPr="008955D0">
        <w:rPr>
          <w:rFonts w:ascii="Times New Roman" w:hAnsi="Times New Roman"/>
          <w:b/>
          <w:sz w:val="24"/>
          <w:szCs w:val="24"/>
          <w:u w:val="single"/>
        </w:rPr>
        <w:lastRenderedPageBreak/>
        <w:t xml:space="preserve">13. </w:t>
      </w:r>
      <w:r w:rsidR="00437DBD" w:rsidRPr="008955D0">
        <w:rPr>
          <w:rFonts w:ascii="Times New Roman" w:hAnsi="Times New Roman"/>
          <w:b/>
          <w:sz w:val="24"/>
          <w:szCs w:val="24"/>
          <w:u w:val="single"/>
        </w:rPr>
        <w:t>DESCARTE</w:t>
      </w:r>
      <w:r w:rsidR="00437DBD" w:rsidRPr="008955D0">
        <w:rPr>
          <w:rFonts w:ascii="Times New Roman" w:hAnsi="Times New Roman"/>
          <w:b/>
          <w:spacing w:val="-2"/>
          <w:sz w:val="24"/>
          <w:szCs w:val="24"/>
          <w:u w:val="single"/>
        </w:rPr>
        <w:t xml:space="preserve"> </w:t>
      </w:r>
      <w:r w:rsidR="00437DBD" w:rsidRPr="008955D0">
        <w:rPr>
          <w:rFonts w:ascii="Times New Roman" w:hAnsi="Times New Roman"/>
          <w:b/>
          <w:sz w:val="24"/>
          <w:szCs w:val="24"/>
          <w:u w:val="single"/>
        </w:rPr>
        <w:t>DOS</w:t>
      </w:r>
      <w:r w:rsidR="00437DBD" w:rsidRPr="008955D0">
        <w:rPr>
          <w:rFonts w:ascii="Times New Roman" w:hAnsi="Times New Roman"/>
          <w:b/>
          <w:spacing w:val="-5"/>
          <w:sz w:val="24"/>
          <w:szCs w:val="24"/>
          <w:u w:val="single"/>
        </w:rPr>
        <w:t xml:space="preserve"> </w:t>
      </w:r>
      <w:r w:rsidR="00437DBD" w:rsidRPr="008955D0">
        <w:rPr>
          <w:rFonts w:ascii="Times New Roman" w:hAnsi="Times New Roman"/>
          <w:b/>
          <w:sz w:val="24"/>
          <w:szCs w:val="24"/>
          <w:u w:val="single"/>
        </w:rPr>
        <w:t>COMPONENTES</w:t>
      </w:r>
      <w:r w:rsidR="00437DBD" w:rsidRPr="008955D0">
        <w:rPr>
          <w:rFonts w:ascii="Times New Roman" w:hAnsi="Times New Roman"/>
          <w:b/>
          <w:spacing w:val="-4"/>
          <w:sz w:val="24"/>
          <w:szCs w:val="24"/>
          <w:u w:val="single"/>
        </w:rPr>
        <w:t xml:space="preserve"> </w:t>
      </w:r>
      <w:r w:rsidR="00437DBD" w:rsidRPr="008955D0">
        <w:rPr>
          <w:rFonts w:ascii="Times New Roman" w:hAnsi="Times New Roman"/>
          <w:b/>
          <w:sz w:val="24"/>
          <w:szCs w:val="24"/>
          <w:u w:val="single"/>
        </w:rPr>
        <w:t>E</w:t>
      </w:r>
      <w:r w:rsidR="00437DBD" w:rsidRPr="008955D0">
        <w:rPr>
          <w:rFonts w:ascii="Times New Roman" w:hAnsi="Times New Roman"/>
          <w:b/>
          <w:spacing w:val="-2"/>
          <w:sz w:val="24"/>
          <w:szCs w:val="24"/>
          <w:u w:val="single"/>
        </w:rPr>
        <w:t xml:space="preserve"> </w:t>
      </w:r>
      <w:r w:rsidR="00437DBD" w:rsidRPr="008955D0">
        <w:rPr>
          <w:rFonts w:ascii="Times New Roman" w:hAnsi="Times New Roman"/>
          <w:b/>
          <w:sz w:val="24"/>
          <w:szCs w:val="24"/>
          <w:u w:val="single"/>
        </w:rPr>
        <w:t>RESPONSABILIDADE</w:t>
      </w:r>
      <w:r w:rsidR="00437DBD" w:rsidRPr="008955D0">
        <w:rPr>
          <w:rFonts w:ascii="Times New Roman" w:hAnsi="Times New Roman"/>
          <w:b/>
          <w:spacing w:val="-1"/>
          <w:sz w:val="24"/>
          <w:szCs w:val="24"/>
          <w:u w:val="single"/>
        </w:rPr>
        <w:t xml:space="preserve"> </w:t>
      </w:r>
      <w:r w:rsidR="00437DBD" w:rsidRPr="008955D0">
        <w:rPr>
          <w:rFonts w:ascii="Times New Roman" w:hAnsi="Times New Roman"/>
          <w:b/>
          <w:sz w:val="24"/>
          <w:szCs w:val="24"/>
          <w:u w:val="single"/>
        </w:rPr>
        <w:t>AMBIENTAL</w:t>
      </w:r>
    </w:p>
    <w:p w14:paraId="08225AF5" w14:textId="701F697E" w:rsidR="00437DBD" w:rsidRPr="008955D0" w:rsidRDefault="00DA1924" w:rsidP="008955D0">
      <w:pPr>
        <w:widowControl w:val="0"/>
        <w:tabs>
          <w:tab w:val="left" w:pos="426"/>
          <w:tab w:val="left" w:pos="567"/>
          <w:tab w:val="left" w:pos="1950"/>
          <w:tab w:val="left" w:pos="9639"/>
        </w:tabs>
        <w:autoSpaceDE w:val="0"/>
        <w:autoSpaceDN w:val="0"/>
        <w:spacing w:after="0" w:line="240" w:lineRule="auto"/>
        <w:jc w:val="both"/>
        <w:rPr>
          <w:rFonts w:ascii="Times New Roman" w:hAnsi="Times New Roman"/>
          <w:sz w:val="24"/>
          <w:szCs w:val="24"/>
        </w:rPr>
      </w:pPr>
      <w:r w:rsidRPr="008955D0">
        <w:rPr>
          <w:rFonts w:ascii="Times New Roman" w:hAnsi="Times New Roman"/>
          <w:spacing w:val="-1"/>
          <w:sz w:val="24"/>
          <w:szCs w:val="24"/>
        </w:rPr>
        <w:t>13.1 A</w:t>
      </w:r>
      <w:r w:rsidR="00437DBD" w:rsidRPr="008955D0">
        <w:rPr>
          <w:rFonts w:ascii="Times New Roman" w:hAnsi="Times New Roman"/>
          <w:sz w:val="24"/>
          <w:szCs w:val="24"/>
        </w:rPr>
        <w:t xml:space="preserve"> </w:t>
      </w:r>
      <w:r w:rsidR="00437DBD" w:rsidRPr="008955D0">
        <w:rPr>
          <w:rFonts w:ascii="Times New Roman" w:hAnsi="Times New Roman"/>
          <w:spacing w:val="-1"/>
          <w:sz w:val="24"/>
          <w:szCs w:val="24"/>
        </w:rPr>
        <w:t>CONTRATADA</w:t>
      </w:r>
      <w:r w:rsidR="00437DBD" w:rsidRPr="008955D0">
        <w:rPr>
          <w:rFonts w:ascii="Times New Roman" w:hAnsi="Times New Roman"/>
          <w:sz w:val="24"/>
          <w:szCs w:val="24"/>
        </w:rPr>
        <w:t xml:space="preserve"> </w:t>
      </w:r>
      <w:r w:rsidR="00437DBD" w:rsidRPr="008955D0">
        <w:rPr>
          <w:rFonts w:ascii="Times New Roman" w:hAnsi="Times New Roman"/>
          <w:spacing w:val="-1"/>
          <w:sz w:val="24"/>
          <w:szCs w:val="24"/>
        </w:rPr>
        <w:t>deverá</w:t>
      </w:r>
      <w:r w:rsidR="00437DBD" w:rsidRPr="008955D0">
        <w:rPr>
          <w:rFonts w:ascii="Times New Roman" w:hAnsi="Times New Roman"/>
          <w:sz w:val="24"/>
          <w:szCs w:val="24"/>
        </w:rPr>
        <w:t xml:space="preserve"> utilizar</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metodologias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de</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operação</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e</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manutenção</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aderentes às melhores práticas, que contribuam para redução do impacto ambiental</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ocasionado</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pela</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geração</w:t>
      </w:r>
      <w:r w:rsidR="00437DBD" w:rsidRPr="008955D0">
        <w:rPr>
          <w:rFonts w:ascii="Times New Roman" w:hAnsi="Times New Roman"/>
          <w:spacing w:val="-4"/>
          <w:sz w:val="24"/>
          <w:szCs w:val="24"/>
        </w:rPr>
        <w:t xml:space="preserve"> </w:t>
      </w:r>
      <w:r w:rsidR="00437DBD" w:rsidRPr="008955D0">
        <w:rPr>
          <w:rFonts w:ascii="Times New Roman" w:hAnsi="Times New Roman"/>
          <w:sz w:val="24"/>
          <w:szCs w:val="24"/>
        </w:rPr>
        <w:t>de</w:t>
      </w:r>
      <w:r w:rsidR="00437DBD" w:rsidRPr="008955D0">
        <w:rPr>
          <w:rFonts w:ascii="Times New Roman" w:hAnsi="Times New Roman"/>
          <w:spacing w:val="-3"/>
          <w:sz w:val="24"/>
          <w:szCs w:val="24"/>
        </w:rPr>
        <w:t xml:space="preserve"> </w:t>
      </w:r>
      <w:r w:rsidR="00437DBD" w:rsidRPr="008955D0">
        <w:rPr>
          <w:rFonts w:ascii="Times New Roman" w:hAnsi="Times New Roman"/>
          <w:sz w:val="24"/>
          <w:szCs w:val="24"/>
        </w:rPr>
        <w:t>resíduos</w:t>
      </w:r>
      <w:r w:rsidR="00437DBD" w:rsidRPr="008955D0">
        <w:rPr>
          <w:rFonts w:ascii="Times New Roman" w:hAnsi="Times New Roman"/>
          <w:spacing w:val="-4"/>
          <w:sz w:val="24"/>
          <w:szCs w:val="24"/>
        </w:rPr>
        <w:t xml:space="preserve"> </w:t>
      </w:r>
      <w:r w:rsidR="00437DBD" w:rsidRPr="008955D0">
        <w:rPr>
          <w:rFonts w:ascii="Times New Roman" w:hAnsi="Times New Roman"/>
          <w:sz w:val="24"/>
          <w:szCs w:val="24"/>
        </w:rPr>
        <w:t>provenientes</w:t>
      </w:r>
      <w:r w:rsidR="00437DBD" w:rsidRPr="008955D0">
        <w:rPr>
          <w:rFonts w:ascii="Times New Roman" w:hAnsi="Times New Roman"/>
          <w:spacing w:val="-2"/>
          <w:sz w:val="24"/>
          <w:szCs w:val="24"/>
        </w:rPr>
        <w:t xml:space="preserve"> </w:t>
      </w:r>
      <w:r w:rsidR="00437DBD" w:rsidRPr="008955D0">
        <w:rPr>
          <w:rFonts w:ascii="Times New Roman" w:hAnsi="Times New Roman"/>
          <w:sz w:val="24"/>
          <w:szCs w:val="24"/>
        </w:rPr>
        <w:t>dos</w:t>
      </w:r>
      <w:r w:rsidR="00437DBD" w:rsidRPr="008955D0">
        <w:rPr>
          <w:rFonts w:ascii="Times New Roman" w:hAnsi="Times New Roman"/>
          <w:spacing w:val="-4"/>
          <w:sz w:val="24"/>
          <w:szCs w:val="24"/>
        </w:rPr>
        <w:t xml:space="preserve"> </w:t>
      </w:r>
      <w:r w:rsidR="00437DBD" w:rsidRPr="008955D0">
        <w:rPr>
          <w:rFonts w:ascii="Times New Roman" w:hAnsi="Times New Roman"/>
          <w:sz w:val="24"/>
          <w:szCs w:val="24"/>
        </w:rPr>
        <w:t>produtos/serviços</w:t>
      </w:r>
      <w:r w:rsidR="00437DBD" w:rsidRPr="008955D0">
        <w:rPr>
          <w:rFonts w:ascii="Times New Roman" w:hAnsi="Times New Roman"/>
          <w:spacing w:val="-4"/>
          <w:sz w:val="24"/>
          <w:szCs w:val="24"/>
        </w:rPr>
        <w:t xml:space="preserve"> </w:t>
      </w:r>
      <w:r w:rsidR="00437DBD" w:rsidRPr="008955D0">
        <w:rPr>
          <w:rFonts w:ascii="Times New Roman" w:hAnsi="Times New Roman"/>
          <w:sz w:val="24"/>
          <w:szCs w:val="24"/>
        </w:rPr>
        <w:t>ofertados;</w:t>
      </w:r>
    </w:p>
    <w:p w14:paraId="29082313" w14:textId="77777777" w:rsidR="00437DBD" w:rsidRPr="008955D0" w:rsidRDefault="0048018D" w:rsidP="008955D0">
      <w:pPr>
        <w:pStyle w:val="PargrafodaLista"/>
        <w:widowControl w:val="0"/>
        <w:tabs>
          <w:tab w:val="left" w:pos="426"/>
          <w:tab w:val="left" w:pos="567"/>
          <w:tab w:val="left" w:pos="1950"/>
          <w:tab w:val="left" w:pos="9639"/>
        </w:tabs>
        <w:autoSpaceDE w:val="0"/>
        <w:autoSpaceDN w:val="0"/>
        <w:spacing w:after="0" w:line="240" w:lineRule="auto"/>
        <w:ind w:left="0"/>
        <w:contextualSpacing w:val="0"/>
        <w:jc w:val="both"/>
        <w:rPr>
          <w:rFonts w:ascii="Times New Roman" w:hAnsi="Times New Roman"/>
          <w:sz w:val="24"/>
          <w:szCs w:val="24"/>
        </w:rPr>
      </w:pPr>
      <w:r w:rsidRPr="008955D0">
        <w:rPr>
          <w:rFonts w:ascii="Times New Roman" w:hAnsi="Times New Roman"/>
          <w:spacing w:val="-1"/>
          <w:sz w:val="24"/>
          <w:szCs w:val="24"/>
        </w:rPr>
        <w:t xml:space="preserve">13.2 </w:t>
      </w:r>
      <w:r w:rsidR="00437DBD" w:rsidRPr="008955D0">
        <w:rPr>
          <w:rFonts w:ascii="Times New Roman" w:hAnsi="Times New Roman"/>
          <w:spacing w:val="-1"/>
          <w:sz w:val="24"/>
          <w:szCs w:val="24"/>
        </w:rPr>
        <w:t xml:space="preserve">A CONTRATADA </w:t>
      </w:r>
      <w:r w:rsidR="00437DBD" w:rsidRPr="008955D0">
        <w:rPr>
          <w:rFonts w:ascii="Times New Roman" w:hAnsi="Times New Roman"/>
          <w:sz w:val="24"/>
          <w:szCs w:val="24"/>
        </w:rPr>
        <w:t>deverá definir, em comum acordo com o CONTRATANTE, a</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implantação</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de</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políticas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para</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mudanças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nos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hábitos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e</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comportamentos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dos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seus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funcionários lotados nas instalações do CONTRATANTE, visando à conscientização e</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sensibilização</w:t>
      </w:r>
      <w:r w:rsidR="00437DBD" w:rsidRPr="008955D0">
        <w:rPr>
          <w:rFonts w:ascii="Times New Roman" w:hAnsi="Times New Roman"/>
          <w:spacing w:val="-2"/>
          <w:sz w:val="24"/>
          <w:szCs w:val="24"/>
        </w:rPr>
        <w:t xml:space="preserve"> </w:t>
      </w:r>
      <w:r w:rsidR="00437DBD" w:rsidRPr="008955D0">
        <w:rPr>
          <w:rFonts w:ascii="Times New Roman" w:hAnsi="Times New Roman"/>
          <w:sz w:val="24"/>
          <w:szCs w:val="24"/>
        </w:rPr>
        <w:t>das questões</w:t>
      </w:r>
      <w:r w:rsidR="00437DBD" w:rsidRPr="008955D0">
        <w:rPr>
          <w:rFonts w:ascii="Times New Roman" w:hAnsi="Times New Roman"/>
          <w:spacing w:val="1"/>
          <w:sz w:val="24"/>
          <w:szCs w:val="24"/>
        </w:rPr>
        <w:t xml:space="preserve"> </w:t>
      </w:r>
      <w:r w:rsidR="00437DBD" w:rsidRPr="008955D0">
        <w:rPr>
          <w:rFonts w:ascii="Times New Roman" w:hAnsi="Times New Roman"/>
          <w:sz w:val="24"/>
          <w:szCs w:val="24"/>
        </w:rPr>
        <w:t>ambientais;</w:t>
      </w:r>
    </w:p>
    <w:p w14:paraId="3F4D79B3" w14:textId="77777777" w:rsidR="00DA1924" w:rsidRPr="008955D0" w:rsidRDefault="00DA1924" w:rsidP="008955D0">
      <w:pPr>
        <w:pStyle w:val="Nivel01"/>
        <w:numPr>
          <w:ilvl w:val="0"/>
          <w:numId w:val="0"/>
        </w:numPr>
        <w:tabs>
          <w:tab w:val="left" w:pos="284"/>
          <w:tab w:val="left" w:pos="426"/>
        </w:tabs>
        <w:spacing w:before="0"/>
        <w:rPr>
          <w:rFonts w:ascii="Times New Roman" w:hAnsi="Times New Roman" w:cs="Times New Roman"/>
          <w:sz w:val="24"/>
        </w:rPr>
      </w:pPr>
    </w:p>
    <w:p w14:paraId="593273D8" w14:textId="1A429342" w:rsidR="00FF46D4" w:rsidRPr="008955D0" w:rsidRDefault="00FF46D4" w:rsidP="008955D0">
      <w:pPr>
        <w:pStyle w:val="Nivel01"/>
        <w:numPr>
          <w:ilvl w:val="0"/>
          <w:numId w:val="0"/>
        </w:numPr>
        <w:tabs>
          <w:tab w:val="left" w:pos="284"/>
          <w:tab w:val="left" w:pos="426"/>
        </w:tabs>
        <w:spacing w:before="0"/>
        <w:rPr>
          <w:rFonts w:ascii="Times New Roman" w:hAnsi="Times New Roman" w:cs="Times New Roman"/>
          <w:sz w:val="24"/>
        </w:rPr>
      </w:pPr>
      <w:r w:rsidRPr="008955D0">
        <w:rPr>
          <w:rFonts w:ascii="Times New Roman" w:hAnsi="Times New Roman" w:cs="Times New Roman"/>
          <w:sz w:val="24"/>
        </w:rPr>
        <w:t xml:space="preserve">14. </w:t>
      </w:r>
      <w:r w:rsidR="00437DBD" w:rsidRPr="008955D0">
        <w:rPr>
          <w:rFonts w:ascii="Times New Roman" w:hAnsi="Times New Roman" w:cs="Times New Roman"/>
          <w:sz w:val="24"/>
        </w:rPr>
        <w:t>ADEQUAÇÃO ORÇAMENTÁRIA</w:t>
      </w:r>
    </w:p>
    <w:p w14:paraId="7F931495" w14:textId="77777777" w:rsidR="00437DBD" w:rsidRPr="008955D0" w:rsidRDefault="00FF46D4" w:rsidP="008955D0">
      <w:pPr>
        <w:pStyle w:val="Nivel2"/>
        <w:numPr>
          <w:ilvl w:val="0"/>
          <w:numId w:val="0"/>
        </w:numPr>
        <w:tabs>
          <w:tab w:val="left" w:pos="284"/>
          <w:tab w:val="left" w:pos="567"/>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t xml:space="preserve">14.1. </w:t>
      </w:r>
      <w:r w:rsidR="00437DBD" w:rsidRPr="008955D0">
        <w:rPr>
          <w:rFonts w:ascii="Times New Roman" w:hAnsi="Times New Roman" w:cs="Times New Roman"/>
          <w:sz w:val="24"/>
          <w:szCs w:val="24"/>
        </w:rPr>
        <w:t>As despesas decorrentes da presente contratação correrão à conta de recursos específicos consignados no Orçamento Geral do Município.</w:t>
      </w:r>
    </w:p>
    <w:p w14:paraId="4889A6A4" w14:textId="77777777" w:rsidR="00FD2149" w:rsidRPr="008955D0" w:rsidRDefault="00437DBD" w:rsidP="008955D0">
      <w:pPr>
        <w:spacing w:after="0" w:line="240" w:lineRule="auto"/>
        <w:jc w:val="both"/>
        <w:rPr>
          <w:rFonts w:ascii="Times New Roman" w:hAnsi="Times New Roman"/>
          <w:sz w:val="20"/>
          <w:szCs w:val="20"/>
        </w:rPr>
      </w:pPr>
      <w:r w:rsidRPr="008955D0">
        <w:rPr>
          <w:rFonts w:ascii="Times New Roman" w:hAnsi="Times New Roman"/>
          <w:sz w:val="24"/>
          <w:szCs w:val="24"/>
        </w:rPr>
        <w:t>A contratação será atendida pelas seguintes dotações</w:t>
      </w:r>
      <w:r w:rsidR="00FD2149" w:rsidRPr="008955D0">
        <w:rPr>
          <w:rFonts w:ascii="Times New Roman" w:hAnsi="Times New Roman"/>
          <w:sz w:val="24"/>
          <w:szCs w:val="24"/>
        </w:rPr>
        <w:t xml:space="preserve"> abaixo</w:t>
      </w:r>
      <w:r w:rsidRPr="008955D0">
        <w:rPr>
          <w:rFonts w:ascii="Times New Roman" w:hAnsi="Times New Roman"/>
          <w:sz w:val="24"/>
          <w:szCs w:val="24"/>
        </w:rPr>
        <w:t>:</w:t>
      </w:r>
    </w:p>
    <w:p w14:paraId="63CACDFF" w14:textId="77777777" w:rsidR="00FD2149" w:rsidRPr="008955D0" w:rsidRDefault="00FD2149" w:rsidP="008955D0">
      <w:pPr>
        <w:spacing w:after="0" w:line="240" w:lineRule="auto"/>
        <w:jc w:val="both"/>
        <w:rPr>
          <w:rFonts w:ascii="Times New Roman" w:hAnsi="Times New Roman"/>
          <w:sz w:val="20"/>
          <w:szCs w:val="20"/>
        </w:rPr>
      </w:pPr>
    </w:p>
    <w:p w14:paraId="764DA978" w14:textId="77777777" w:rsidR="00FD2149" w:rsidRPr="008955D0" w:rsidRDefault="00FD2149" w:rsidP="008955D0">
      <w:pPr>
        <w:spacing w:after="0" w:line="240" w:lineRule="auto"/>
        <w:contextualSpacing/>
        <w:rPr>
          <w:rFonts w:ascii="Times New Roman" w:hAnsi="Times New Roman"/>
          <w:color w:val="000000" w:themeColor="text1"/>
          <w:sz w:val="24"/>
          <w:szCs w:val="24"/>
        </w:rPr>
      </w:pPr>
      <w:r w:rsidRPr="008955D0">
        <w:rPr>
          <w:rFonts w:ascii="Times New Roman" w:hAnsi="Times New Roman"/>
          <w:color w:val="000000" w:themeColor="text1"/>
          <w:sz w:val="24"/>
          <w:szCs w:val="24"/>
        </w:rPr>
        <w:t>Unidade – 24 – Fundo Municipal do Esporte</w:t>
      </w:r>
    </w:p>
    <w:p w14:paraId="1C6B47C6" w14:textId="77777777" w:rsidR="00FD2149" w:rsidRPr="008955D0" w:rsidRDefault="00FD2149" w:rsidP="008955D0">
      <w:pPr>
        <w:spacing w:after="0" w:line="240" w:lineRule="auto"/>
        <w:contextualSpacing/>
        <w:rPr>
          <w:rFonts w:ascii="Times New Roman" w:hAnsi="Times New Roman"/>
          <w:bCs/>
          <w:sz w:val="24"/>
          <w:szCs w:val="24"/>
        </w:rPr>
      </w:pPr>
      <w:r w:rsidRPr="008955D0">
        <w:rPr>
          <w:rFonts w:ascii="Times New Roman" w:hAnsi="Times New Roman"/>
          <w:color w:val="000000" w:themeColor="text1"/>
          <w:sz w:val="24"/>
          <w:szCs w:val="24"/>
        </w:rPr>
        <w:t xml:space="preserve">Fonte: </w:t>
      </w:r>
      <w:r w:rsidRPr="008955D0">
        <w:rPr>
          <w:rFonts w:ascii="Times New Roman" w:hAnsi="Times New Roman"/>
          <w:bCs/>
          <w:sz w:val="24"/>
          <w:szCs w:val="24"/>
        </w:rPr>
        <w:t>500</w:t>
      </w:r>
    </w:p>
    <w:p w14:paraId="5AAD2F0D" w14:textId="77777777" w:rsidR="00FD2149" w:rsidRPr="008955D0" w:rsidRDefault="00FD2149" w:rsidP="008955D0">
      <w:pPr>
        <w:spacing w:after="0" w:line="240" w:lineRule="auto"/>
        <w:rPr>
          <w:rFonts w:ascii="Times New Roman" w:hAnsi="Times New Roman"/>
          <w:sz w:val="24"/>
          <w:szCs w:val="24"/>
        </w:rPr>
      </w:pPr>
      <w:r w:rsidRPr="008955D0">
        <w:rPr>
          <w:rFonts w:ascii="Times New Roman" w:hAnsi="Times New Roman"/>
          <w:sz w:val="24"/>
          <w:szCs w:val="24"/>
        </w:rPr>
        <w:t>Sub Unidade 01 – Esporte</w:t>
      </w:r>
    </w:p>
    <w:p w14:paraId="40F2E16F" w14:textId="77777777" w:rsidR="00FD2149" w:rsidRPr="008955D0" w:rsidRDefault="00FD2149" w:rsidP="008955D0">
      <w:pPr>
        <w:spacing w:after="0" w:line="240" w:lineRule="auto"/>
        <w:rPr>
          <w:rFonts w:ascii="Times New Roman" w:hAnsi="Times New Roman"/>
          <w:sz w:val="24"/>
          <w:szCs w:val="24"/>
        </w:rPr>
      </w:pPr>
      <w:r w:rsidRPr="008955D0">
        <w:rPr>
          <w:rFonts w:ascii="Times New Roman" w:hAnsi="Times New Roman"/>
          <w:sz w:val="24"/>
          <w:szCs w:val="24"/>
        </w:rPr>
        <w:t>Requisitante: Incentivo a Prática de Esportes</w:t>
      </w:r>
    </w:p>
    <w:p w14:paraId="40BF45C0" w14:textId="77777777" w:rsidR="00FD2149" w:rsidRPr="008955D0" w:rsidRDefault="00FD2149" w:rsidP="008955D0">
      <w:pPr>
        <w:spacing w:after="0" w:line="240" w:lineRule="auto"/>
        <w:rPr>
          <w:rFonts w:ascii="Times New Roman" w:hAnsi="Times New Roman"/>
          <w:sz w:val="24"/>
          <w:szCs w:val="24"/>
        </w:rPr>
      </w:pPr>
      <w:r w:rsidRPr="008955D0">
        <w:rPr>
          <w:rFonts w:ascii="Times New Roman" w:hAnsi="Times New Roman"/>
          <w:sz w:val="24"/>
          <w:szCs w:val="24"/>
        </w:rPr>
        <w:t>Dotação: 822</w:t>
      </w:r>
    </w:p>
    <w:p w14:paraId="04E3BC35" w14:textId="77777777" w:rsidR="00FD2149" w:rsidRPr="008955D0" w:rsidRDefault="00FD2149" w:rsidP="008955D0">
      <w:pPr>
        <w:spacing w:after="0" w:line="240" w:lineRule="auto"/>
        <w:contextualSpacing/>
        <w:rPr>
          <w:rFonts w:ascii="Times New Roman" w:hAnsi="Times New Roman"/>
          <w:color w:val="000000" w:themeColor="text1"/>
          <w:sz w:val="24"/>
          <w:szCs w:val="24"/>
        </w:rPr>
      </w:pPr>
    </w:p>
    <w:p w14:paraId="2FB7EE7C" w14:textId="77777777" w:rsidR="00FD2149" w:rsidRPr="008955D0" w:rsidRDefault="00FD2149" w:rsidP="008955D0">
      <w:pPr>
        <w:spacing w:after="0" w:line="240" w:lineRule="auto"/>
        <w:contextualSpacing/>
        <w:rPr>
          <w:rFonts w:ascii="Times New Roman" w:hAnsi="Times New Roman"/>
          <w:b/>
          <w:color w:val="000000" w:themeColor="text1"/>
          <w:sz w:val="24"/>
          <w:szCs w:val="24"/>
        </w:rPr>
      </w:pPr>
      <w:r w:rsidRPr="008955D0">
        <w:rPr>
          <w:rFonts w:ascii="Times New Roman" w:hAnsi="Times New Roman"/>
          <w:b/>
          <w:color w:val="000000" w:themeColor="text1"/>
          <w:sz w:val="24"/>
          <w:szCs w:val="24"/>
        </w:rPr>
        <w:t>Recursos da Conta do Fundo Municipal do Esporte</w:t>
      </w:r>
    </w:p>
    <w:p w14:paraId="3E44CB7C" w14:textId="77777777" w:rsidR="00FD2149" w:rsidRPr="008955D0" w:rsidRDefault="00FD2149" w:rsidP="008955D0">
      <w:pPr>
        <w:spacing w:after="0" w:line="240" w:lineRule="auto"/>
        <w:contextualSpacing/>
        <w:rPr>
          <w:rFonts w:ascii="Times New Roman" w:hAnsi="Times New Roman"/>
          <w:color w:val="000000" w:themeColor="text1"/>
          <w:sz w:val="24"/>
          <w:szCs w:val="24"/>
        </w:rPr>
      </w:pPr>
      <w:r w:rsidRPr="008955D0">
        <w:rPr>
          <w:rFonts w:ascii="Times New Roman" w:hAnsi="Times New Roman"/>
          <w:color w:val="000000" w:themeColor="text1"/>
          <w:sz w:val="24"/>
          <w:szCs w:val="24"/>
        </w:rPr>
        <w:t>Dados Bancários</w:t>
      </w:r>
    </w:p>
    <w:p w14:paraId="703F35FA" w14:textId="77777777" w:rsidR="00FD2149" w:rsidRPr="008955D0" w:rsidRDefault="00FD2149" w:rsidP="008955D0">
      <w:pPr>
        <w:spacing w:after="0" w:line="240" w:lineRule="auto"/>
        <w:contextualSpacing/>
        <w:rPr>
          <w:rFonts w:ascii="Times New Roman" w:hAnsi="Times New Roman"/>
          <w:color w:val="000000" w:themeColor="text1"/>
          <w:sz w:val="24"/>
          <w:szCs w:val="24"/>
        </w:rPr>
      </w:pPr>
      <w:r w:rsidRPr="008955D0">
        <w:rPr>
          <w:rFonts w:ascii="Times New Roman" w:hAnsi="Times New Roman"/>
          <w:color w:val="000000" w:themeColor="text1"/>
          <w:sz w:val="24"/>
          <w:szCs w:val="24"/>
        </w:rPr>
        <w:t>Banco do Brasil</w:t>
      </w:r>
    </w:p>
    <w:p w14:paraId="4406A12B" w14:textId="77777777" w:rsidR="00FD2149" w:rsidRPr="008955D0" w:rsidRDefault="00FD2149" w:rsidP="008955D0">
      <w:pPr>
        <w:spacing w:after="0" w:line="240" w:lineRule="auto"/>
        <w:contextualSpacing/>
        <w:rPr>
          <w:rFonts w:ascii="Times New Roman" w:hAnsi="Times New Roman"/>
          <w:color w:val="000000" w:themeColor="text1"/>
          <w:sz w:val="24"/>
          <w:szCs w:val="24"/>
        </w:rPr>
      </w:pPr>
      <w:r w:rsidRPr="008955D0">
        <w:rPr>
          <w:rFonts w:ascii="Times New Roman" w:hAnsi="Times New Roman"/>
          <w:color w:val="000000" w:themeColor="text1"/>
          <w:sz w:val="24"/>
          <w:szCs w:val="24"/>
        </w:rPr>
        <w:t>Agencia: 1046-4</w:t>
      </w:r>
    </w:p>
    <w:p w14:paraId="4D61D772" w14:textId="77777777" w:rsidR="00FD2149" w:rsidRPr="008955D0" w:rsidRDefault="00FD2149" w:rsidP="008955D0">
      <w:pPr>
        <w:spacing w:after="0" w:line="240" w:lineRule="auto"/>
        <w:contextualSpacing/>
        <w:rPr>
          <w:rFonts w:ascii="Times New Roman" w:hAnsi="Times New Roman"/>
          <w:color w:val="000000" w:themeColor="text1"/>
          <w:sz w:val="24"/>
          <w:szCs w:val="24"/>
        </w:rPr>
      </w:pPr>
      <w:r w:rsidRPr="008955D0">
        <w:rPr>
          <w:rFonts w:ascii="Times New Roman" w:hAnsi="Times New Roman"/>
          <w:color w:val="000000" w:themeColor="text1"/>
          <w:sz w:val="24"/>
          <w:szCs w:val="24"/>
        </w:rPr>
        <w:t>Conta: 32760-3</w:t>
      </w:r>
    </w:p>
    <w:p w14:paraId="4DA6C9A8" w14:textId="77777777" w:rsidR="00437DBD" w:rsidRPr="008955D0" w:rsidRDefault="00437DBD" w:rsidP="008955D0">
      <w:pPr>
        <w:spacing w:after="0" w:line="240" w:lineRule="auto"/>
        <w:jc w:val="both"/>
        <w:rPr>
          <w:rFonts w:ascii="Times New Roman" w:hAnsi="Times New Roman"/>
          <w:sz w:val="20"/>
          <w:szCs w:val="20"/>
        </w:rPr>
      </w:pPr>
    </w:p>
    <w:p w14:paraId="1292FE76" w14:textId="0A4B7584" w:rsidR="00437DBD" w:rsidRPr="008955D0" w:rsidRDefault="00FF46D4" w:rsidP="008955D0">
      <w:pPr>
        <w:pStyle w:val="PargrafodaLista"/>
        <w:tabs>
          <w:tab w:val="left" w:pos="567"/>
        </w:tabs>
        <w:spacing w:after="0" w:line="240" w:lineRule="auto"/>
        <w:ind w:left="0"/>
        <w:jc w:val="both"/>
        <w:rPr>
          <w:rFonts w:ascii="Times New Roman" w:hAnsi="Times New Roman"/>
          <w:sz w:val="20"/>
          <w:szCs w:val="20"/>
        </w:rPr>
      </w:pPr>
      <w:r w:rsidRPr="008955D0">
        <w:rPr>
          <w:rFonts w:ascii="Times New Roman" w:hAnsi="Times New Roman"/>
          <w:sz w:val="24"/>
          <w:szCs w:val="24"/>
        </w:rPr>
        <w:t xml:space="preserve">14.2. </w:t>
      </w:r>
      <w:r w:rsidR="00D82550" w:rsidRPr="008955D0">
        <w:rPr>
          <w:rFonts w:ascii="Times New Roman" w:hAnsi="Times New Roman"/>
          <w:sz w:val="24"/>
          <w:szCs w:val="24"/>
        </w:rPr>
        <w:t>As dotações relativas aos exercícios financeiros subsequentes serão</w:t>
      </w:r>
      <w:r w:rsidR="00437DBD" w:rsidRPr="008955D0">
        <w:rPr>
          <w:rFonts w:ascii="Times New Roman" w:hAnsi="Times New Roman"/>
          <w:sz w:val="24"/>
          <w:szCs w:val="24"/>
        </w:rPr>
        <w:t xml:space="preserve"> </w:t>
      </w:r>
      <w:proofErr w:type="gramStart"/>
      <w:r w:rsidR="00437DBD" w:rsidRPr="008955D0">
        <w:rPr>
          <w:rFonts w:ascii="Times New Roman" w:hAnsi="Times New Roman"/>
          <w:sz w:val="24"/>
          <w:szCs w:val="24"/>
        </w:rPr>
        <w:t>indicada</w:t>
      </w:r>
      <w:proofErr w:type="gramEnd"/>
      <w:r w:rsidR="00437DBD" w:rsidRPr="008955D0">
        <w:rPr>
          <w:rFonts w:ascii="Times New Roman" w:hAnsi="Times New Roman"/>
          <w:sz w:val="24"/>
          <w:szCs w:val="24"/>
        </w:rPr>
        <w:t xml:space="preserve"> após aprovação da Lei Orçamentária respectiva e liberação dos créditos correspondentes, mediante apostilamento.</w:t>
      </w:r>
    </w:p>
    <w:p w14:paraId="2C38B2D6" w14:textId="77777777" w:rsidR="00437DBD" w:rsidRPr="008955D0" w:rsidRDefault="00437DBD" w:rsidP="008955D0">
      <w:pPr>
        <w:spacing w:after="0" w:line="240" w:lineRule="auto"/>
        <w:jc w:val="both"/>
        <w:rPr>
          <w:rFonts w:ascii="Times New Roman" w:hAnsi="Times New Roman"/>
          <w:sz w:val="24"/>
          <w:szCs w:val="24"/>
        </w:rPr>
      </w:pPr>
    </w:p>
    <w:p w14:paraId="1631778A" w14:textId="77777777" w:rsidR="00437DBD" w:rsidRPr="008955D0" w:rsidRDefault="00C01FCD" w:rsidP="008955D0">
      <w:pPr>
        <w:pStyle w:val="Nivel2"/>
        <w:numPr>
          <w:ilvl w:val="0"/>
          <w:numId w:val="0"/>
        </w:numPr>
        <w:tabs>
          <w:tab w:val="left" w:pos="284"/>
        </w:tabs>
        <w:spacing w:before="0" w:after="0" w:line="240" w:lineRule="auto"/>
        <w:rPr>
          <w:rFonts w:ascii="Times New Roman" w:hAnsi="Times New Roman" w:cs="Times New Roman"/>
          <w:sz w:val="24"/>
          <w:szCs w:val="24"/>
        </w:rPr>
      </w:pPr>
      <w:r w:rsidRPr="008955D0">
        <w:rPr>
          <w:rFonts w:ascii="Times New Roman" w:hAnsi="Times New Roman" w:cs="Times New Roman"/>
          <w:sz w:val="24"/>
          <w:szCs w:val="24"/>
        </w:rPr>
        <w:t>Conceição das Alagoas/MG, 24</w:t>
      </w:r>
      <w:r w:rsidR="00437DBD" w:rsidRPr="008955D0">
        <w:rPr>
          <w:rFonts w:ascii="Times New Roman" w:hAnsi="Times New Roman" w:cs="Times New Roman"/>
          <w:sz w:val="24"/>
          <w:szCs w:val="24"/>
        </w:rPr>
        <w:t xml:space="preserve"> de abril de 2026.</w:t>
      </w:r>
    </w:p>
    <w:p w14:paraId="6E218880" w14:textId="77777777" w:rsidR="00D82550" w:rsidRPr="008955D0" w:rsidRDefault="00D82550" w:rsidP="008955D0">
      <w:pPr>
        <w:spacing w:after="0" w:line="240" w:lineRule="auto"/>
        <w:jc w:val="center"/>
        <w:rPr>
          <w:rFonts w:ascii="Times New Roman" w:hAnsi="Times New Roman"/>
          <w:b/>
          <w:sz w:val="24"/>
          <w:szCs w:val="24"/>
        </w:rPr>
      </w:pPr>
    </w:p>
    <w:p w14:paraId="1D46EE35" w14:textId="77777777" w:rsidR="00437DBD" w:rsidRDefault="00437DBD" w:rsidP="008955D0">
      <w:pPr>
        <w:spacing w:after="0" w:line="240" w:lineRule="auto"/>
        <w:jc w:val="center"/>
        <w:rPr>
          <w:rFonts w:ascii="Times New Roman" w:hAnsi="Times New Roman"/>
          <w:b/>
          <w:sz w:val="24"/>
          <w:szCs w:val="24"/>
        </w:rPr>
      </w:pPr>
    </w:p>
    <w:p w14:paraId="0EA086E3" w14:textId="77777777" w:rsidR="009A1F96" w:rsidRPr="008955D0" w:rsidRDefault="009A1F96" w:rsidP="008955D0">
      <w:pPr>
        <w:spacing w:after="0" w:line="240" w:lineRule="auto"/>
        <w:jc w:val="center"/>
        <w:rPr>
          <w:rFonts w:ascii="Times New Roman" w:hAnsi="Times New Roman"/>
          <w:b/>
          <w:sz w:val="24"/>
          <w:szCs w:val="24"/>
        </w:rPr>
      </w:pPr>
    </w:p>
    <w:p w14:paraId="452D1C61" w14:textId="77777777" w:rsidR="00437DBD" w:rsidRPr="008955D0" w:rsidRDefault="00437DBD" w:rsidP="008955D0">
      <w:pPr>
        <w:spacing w:after="0" w:line="240" w:lineRule="auto"/>
        <w:jc w:val="center"/>
        <w:rPr>
          <w:rFonts w:ascii="Times New Roman" w:eastAsia="Times New Roman" w:hAnsi="Times New Roman"/>
          <w:b/>
          <w:sz w:val="24"/>
          <w:szCs w:val="24"/>
          <w:lang w:eastAsia="pt-BR"/>
        </w:rPr>
      </w:pPr>
      <w:r w:rsidRPr="008955D0">
        <w:rPr>
          <w:rFonts w:ascii="Times New Roman" w:eastAsia="Times New Roman" w:hAnsi="Times New Roman"/>
          <w:b/>
          <w:sz w:val="24"/>
          <w:szCs w:val="24"/>
          <w:lang w:eastAsia="pt-BR"/>
        </w:rPr>
        <w:t>____________________________________</w:t>
      </w:r>
    </w:p>
    <w:p w14:paraId="6EA686C2" w14:textId="77777777" w:rsidR="00437DBD" w:rsidRPr="008955D0" w:rsidRDefault="00FD2149" w:rsidP="008955D0">
      <w:pPr>
        <w:spacing w:after="0" w:line="240" w:lineRule="auto"/>
        <w:jc w:val="center"/>
        <w:rPr>
          <w:rFonts w:ascii="Times New Roman" w:hAnsi="Times New Roman"/>
          <w:b/>
          <w:sz w:val="24"/>
          <w:szCs w:val="24"/>
        </w:rPr>
      </w:pPr>
      <w:r w:rsidRPr="008955D0">
        <w:rPr>
          <w:rFonts w:ascii="Times New Roman" w:hAnsi="Times New Roman"/>
          <w:b/>
          <w:sz w:val="24"/>
          <w:szCs w:val="24"/>
        </w:rPr>
        <w:t>Cléber Domingos Martins</w:t>
      </w:r>
    </w:p>
    <w:p w14:paraId="058CB24C" w14:textId="77777777" w:rsidR="00437DBD" w:rsidRPr="008955D0" w:rsidRDefault="00FD2149" w:rsidP="008955D0">
      <w:pPr>
        <w:spacing w:after="0" w:line="240" w:lineRule="auto"/>
        <w:jc w:val="center"/>
        <w:rPr>
          <w:rFonts w:ascii="Times New Roman" w:hAnsi="Times New Roman"/>
          <w:b/>
          <w:i/>
          <w:sz w:val="24"/>
          <w:szCs w:val="24"/>
        </w:rPr>
      </w:pPr>
      <w:r w:rsidRPr="008955D0">
        <w:rPr>
          <w:rFonts w:ascii="Times New Roman" w:hAnsi="Times New Roman"/>
          <w:b/>
          <w:i/>
          <w:sz w:val="24"/>
          <w:szCs w:val="24"/>
        </w:rPr>
        <w:t>Secretário Municipal de Esporte e Lazer</w:t>
      </w:r>
    </w:p>
    <w:p w14:paraId="01A0BDCB" w14:textId="77777777" w:rsidR="006648F3" w:rsidRPr="008955D0" w:rsidRDefault="006648F3" w:rsidP="008955D0">
      <w:pPr>
        <w:spacing w:after="0" w:line="240" w:lineRule="auto"/>
        <w:rPr>
          <w:rFonts w:ascii="Times New Roman" w:hAnsi="Times New Roman"/>
        </w:rPr>
      </w:pPr>
    </w:p>
    <w:p w14:paraId="0E9DC05C" w14:textId="77777777" w:rsidR="00437DBD" w:rsidRPr="008955D0" w:rsidRDefault="00437DBD" w:rsidP="008955D0">
      <w:pPr>
        <w:spacing w:after="0" w:line="240" w:lineRule="auto"/>
        <w:rPr>
          <w:rFonts w:ascii="Times New Roman" w:hAnsi="Times New Roman"/>
        </w:rPr>
      </w:pPr>
    </w:p>
    <w:p w14:paraId="54E931F5" w14:textId="77777777" w:rsidR="00437DBD" w:rsidRPr="008955D0" w:rsidRDefault="00437DBD" w:rsidP="008955D0">
      <w:pPr>
        <w:spacing w:after="0" w:line="240" w:lineRule="auto"/>
        <w:rPr>
          <w:rFonts w:ascii="Times New Roman" w:hAnsi="Times New Roman"/>
        </w:rPr>
      </w:pPr>
    </w:p>
    <w:p w14:paraId="112E739D" w14:textId="77777777" w:rsidR="00AF505B" w:rsidRDefault="00AF505B" w:rsidP="008955D0">
      <w:pPr>
        <w:spacing w:after="0" w:line="240" w:lineRule="auto"/>
        <w:rPr>
          <w:rFonts w:ascii="Times New Roman" w:hAnsi="Times New Roman"/>
        </w:rPr>
      </w:pPr>
    </w:p>
    <w:p w14:paraId="631402AE" w14:textId="77777777" w:rsidR="009A1F96" w:rsidRDefault="009A1F96" w:rsidP="008955D0">
      <w:pPr>
        <w:spacing w:after="0" w:line="240" w:lineRule="auto"/>
        <w:rPr>
          <w:rFonts w:ascii="Times New Roman" w:hAnsi="Times New Roman"/>
        </w:rPr>
      </w:pPr>
    </w:p>
    <w:p w14:paraId="4DBB8D74" w14:textId="77777777" w:rsidR="009A1F96" w:rsidRDefault="009A1F96" w:rsidP="008955D0">
      <w:pPr>
        <w:spacing w:after="0" w:line="240" w:lineRule="auto"/>
        <w:rPr>
          <w:rFonts w:ascii="Times New Roman" w:hAnsi="Times New Roman"/>
        </w:rPr>
      </w:pPr>
    </w:p>
    <w:p w14:paraId="267559E6" w14:textId="77777777" w:rsidR="009A1F96" w:rsidRDefault="009A1F96" w:rsidP="008955D0">
      <w:pPr>
        <w:spacing w:after="0" w:line="240" w:lineRule="auto"/>
        <w:rPr>
          <w:rFonts w:ascii="Times New Roman" w:hAnsi="Times New Roman"/>
        </w:rPr>
      </w:pPr>
    </w:p>
    <w:p w14:paraId="38E313A3" w14:textId="77777777" w:rsidR="009A1F96" w:rsidRDefault="009A1F96" w:rsidP="008955D0">
      <w:pPr>
        <w:spacing w:after="0" w:line="240" w:lineRule="auto"/>
        <w:rPr>
          <w:rFonts w:ascii="Times New Roman" w:hAnsi="Times New Roman"/>
        </w:rPr>
      </w:pPr>
    </w:p>
    <w:p w14:paraId="7BFBE630" w14:textId="77777777" w:rsidR="009A1F96" w:rsidRDefault="009A1F96" w:rsidP="008955D0">
      <w:pPr>
        <w:spacing w:after="0" w:line="240" w:lineRule="auto"/>
        <w:rPr>
          <w:rFonts w:ascii="Times New Roman" w:hAnsi="Times New Roman"/>
        </w:rPr>
      </w:pPr>
    </w:p>
    <w:p w14:paraId="5976E96E" w14:textId="77777777" w:rsidR="009A1F96" w:rsidRDefault="009A1F96" w:rsidP="008955D0">
      <w:pPr>
        <w:spacing w:after="0" w:line="240" w:lineRule="auto"/>
        <w:rPr>
          <w:rFonts w:ascii="Times New Roman" w:hAnsi="Times New Roman"/>
        </w:rPr>
      </w:pPr>
    </w:p>
    <w:p w14:paraId="32AD4FC9" w14:textId="77777777" w:rsidR="009A1F96" w:rsidRPr="008955D0" w:rsidRDefault="009A1F96" w:rsidP="008955D0">
      <w:pPr>
        <w:spacing w:after="0" w:line="240" w:lineRule="auto"/>
        <w:rPr>
          <w:rFonts w:ascii="Times New Roman" w:hAnsi="Times New Roman"/>
        </w:rPr>
      </w:pPr>
    </w:p>
    <w:p w14:paraId="3E160389" w14:textId="77777777" w:rsidR="00514BE6" w:rsidRPr="008955D0" w:rsidRDefault="00514BE6" w:rsidP="008955D0">
      <w:pPr>
        <w:spacing w:after="0" w:line="240" w:lineRule="auto"/>
        <w:rPr>
          <w:rFonts w:ascii="Times New Roman" w:hAnsi="Times New Roman"/>
        </w:rPr>
      </w:pPr>
    </w:p>
    <w:p w14:paraId="6D926CC4" w14:textId="77777777" w:rsidR="00514BE6" w:rsidRPr="008955D0" w:rsidRDefault="00514BE6" w:rsidP="008955D0">
      <w:pPr>
        <w:spacing w:after="0" w:line="240" w:lineRule="auto"/>
        <w:rPr>
          <w:rFonts w:ascii="Times New Roman" w:hAnsi="Times New Roman"/>
        </w:rPr>
      </w:pPr>
    </w:p>
    <w:p w14:paraId="25639EC7" w14:textId="77777777" w:rsidR="00AF505B" w:rsidRPr="008955D0" w:rsidRDefault="00AF505B" w:rsidP="008955D0">
      <w:pPr>
        <w:spacing w:after="0" w:line="240" w:lineRule="auto"/>
        <w:jc w:val="center"/>
        <w:rPr>
          <w:rFonts w:ascii="Times New Roman" w:eastAsia="Times New Roman" w:hAnsi="Times New Roman"/>
          <w:b/>
          <w:bCs/>
          <w:snapToGrid w:val="0"/>
          <w:sz w:val="24"/>
          <w:szCs w:val="24"/>
          <w:u w:val="single"/>
          <w:lang w:eastAsia="pt-BR"/>
        </w:rPr>
      </w:pPr>
      <w:r w:rsidRPr="008955D0">
        <w:rPr>
          <w:rFonts w:ascii="Times New Roman" w:eastAsia="Times New Roman" w:hAnsi="Times New Roman"/>
          <w:b/>
          <w:bCs/>
          <w:snapToGrid w:val="0"/>
          <w:sz w:val="24"/>
          <w:szCs w:val="24"/>
          <w:u w:val="single"/>
          <w:lang w:eastAsia="pt-BR"/>
        </w:rPr>
        <w:t>ANEXO I – TERMO DE REFERENCIA</w:t>
      </w:r>
    </w:p>
    <w:p w14:paraId="79CF10A1" w14:textId="77777777" w:rsidR="00AF505B" w:rsidRPr="008955D0" w:rsidRDefault="00AF505B" w:rsidP="008955D0">
      <w:pPr>
        <w:spacing w:after="0" w:line="240" w:lineRule="auto"/>
        <w:rPr>
          <w:rFonts w:ascii="Times New Roman" w:hAnsi="Times New Roman"/>
          <w:b/>
          <w:sz w:val="24"/>
          <w:szCs w:val="24"/>
          <w:u w:val="single"/>
        </w:rPr>
      </w:pPr>
    </w:p>
    <w:p w14:paraId="17BDF69D" w14:textId="77777777" w:rsidR="00AF505B" w:rsidRPr="008955D0" w:rsidRDefault="00AF505B" w:rsidP="008955D0">
      <w:pPr>
        <w:pStyle w:val="Default"/>
        <w:jc w:val="center"/>
        <w:rPr>
          <w:rFonts w:ascii="Times New Roman" w:hAnsi="Times New Roman" w:cs="Times New Roman"/>
          <w:b/>
          <w:bCs/>
        </w:rPr>
      </w:pPr>
      <w:r w:rsidRPr="008955D0">
        <w:rPr>
          <w:rFonts w:ascii="Times New Roman" w:hAnsi="Times New Roman" w:cs="Times New Roman"/>
          <w:b/>
          <w:bCs/>
        </w:rPr>
        <w:t>COMPOSIÇÃO E MEDIDAS TÉCNICAS DOS UNIFORMES</w:t>
      </w:r>
    </w:p>
    <w:p w14:paraId="6DAA9DE7" w14:textId="77777777" w:rsidR="00AF505B" w:rsidRPr="008955D0" w:rsidRDefault="00AF505B" w:rsidP="008955D0">
      <w:pPr>
        <w:pStyle w:val="Default"/>
        <w:jc w:val="center"/>
        <w:rPr>
          <w:rFonts w:ascii="Times New Roman" w:hAnsi="Times New Roman" w:cs="Times New Roman"/>
          <w:b/>
          <w:bCs/>
        </w:rPr>
      </w:pPr>
    </w:p>
    <w:p w14:paraId="4578A1F3" w14:textId="77777777" w:rsidR="00AF505B" w:rsidRPr="008955D0" w:rsidRDefault="00AF505B" w:rsidP="008955D0">
      <w:pPr>
        <w:pStyle w:val="PargrafodaLista"/>
        <w:numPr>
          <w:ilvl w:val="0"/>
          <w:numId w:val="7"/>
        </w:numPr>
        <w:spacing w:after="0" w:line="240" w:lineRule="auto"/>
        <w:ind w:left="0" w:firstLine="0"/>
        <w:rPr>
          <w:rFonts w:ascii="Times New Roman" w:hAnsi="Times New Roman"/>
        </w:rPr>
      </w:pPr>
      <w:r w:rsidRPr="008955D0">
        <w:rPr>
          <w:rFonts w:ascii="Times New Roman" w:hAnsi="Times New Roman"/>
        </w:rPr>
        <w:t>Tamanhos em centímetros</w:t>
      </w:r>
    </w:p>
    <w:p w14:paraId="3FE9CB02" w14:textId="77777777" w:rsidR="00AF505B" w:rsidRPr="008955D0" w:rsidRDefault="00AF505B" w:rsidP="008955D0">
      <w:pPr>
        <w:pStyle w:val="PargrafodaLista"/>
        <w:numPr>
          <w:ilvl w:val="0"/>
          <w:numId w:val="7"/>
        </w:numPr>
        <w:spacing w:after="0" w:line="240" w:lineRule="auto"/>
        <w:ind w:left="0" w:firstLine="0"/>
        <w:rPr>
          <w:rFonts w:ascii="Times New Roman" w:hAnsi="Times New Roman"/>
        </w:rPr>
      </w:pPr>
      <w:r w:rsidRPr="008955D0">
        <w:rPr>
          <w:rFonts w:ascii="Times New Roman" w:hAnsi="Times New Roman"/>
        </w:rPr>
        <w:t>Margem de erro de 0.5 cm em cada medida</w:t>
      </w:r>
    </w:p>
    <w:p w14:paraId="071DDC81" w14:textId="77777777" w:rsidR="00AF505B" w:rsidRPr="008955D0" w:rsidRDefault="00AF505B" w:rsidP="008955D0">
      <w:pPr>
        <w:pStyle w:val="PargrafodaLista"/>
        <w:numPr>
          <w:ilvl w:val="0"/>
          <w:numId w:val="7"/>
        </w:numPr>
        <w:spacing w:after="0" w:line="240" w:lineRule="auto"/>
        <w:ind w:left="0" w:firstLine="0"/>
        <w:rPr>
          <w:rFonts w:ascii="Times New Roman" w:hAnsi="Times New Roman"/>
        </w:rPr>
      </w:pPr>
      <w:r w:rsidRPr="008955D0">
        <w:rPr>
          <w:rFonts w:ascii="Times New Roman" w:hAnsi="Times New Roman"/>
        </w:rPr>
        <w:t>As imagens são apenas ilustrações e não representa a cor definida pela contratante.</w:t>
      </w:r>
    </w:p>
    <w:p w14:paraId="1FA0ED00" w14:textId="77777777" w:rsidR="00AF505B" w:rsidRPr="008955D0" w:rsidRDefault="00AF505B" w:rsidP="008955D0">
      <w:pPr>
        <w:pStyle w:val="PargrafodaLista"/>
        <w:spacing w:after="0" w:line="240" w:lineRule="auto"/>
        <w:ind w:left="0"/>
        <w:rPr>
          <w:rFonts w:ascii="Times New Roman" w:hAnsi="Times New Roman"/>
          <w:sz w:val="28"/>
          <w:szCs w:val="28"/>
        </w:rPr>
      </w:pPr>
    </w:p>
    <w:p w14:paraId="6DCC7D9F" w14:textId="77777777" w:rsidR="008955D0" w:rsidRPr="00ED3F0C" w:rsidRDefault="008955D0" w:rsidP="008955D0">
      <w:pPr>
        <w:pStyle w:val="Nivel2"/>
        <w:numPr>
          <w:ilvl w:val="0"/>
          <w:numId w:val="0"/>
        </w:numPr>
        <w:tabs>
          <w:tab w:val="left" w:pos="567"/>
        </w:tabs>
        <w:spacing w:before="0" w:after="0" w:line="240" w:lineRule="auto"/>
        <w:jc w:val="center"/>
        <w:rPr>
          <w:rFonts w:ascii="Times New Roman" w:hAnsi="Times New Roman" w:cs="Times New Roman"/>
          <w:b/>
          <w:sz w:val="24"/>
          <w:szCs w:val="24"/>
        </w:rPr>
      </w:pPr>
      <w:r w:rsidRPr="00ED3F0C">
        <w:rPr>
          <w:rFonts w:ascii="Times New Roman" w:hAnsi="Times New Roman" w:cs="Times New Roman"/>
          <w:b/>
          <w:sz w:val="24"/>
          <w:szCs w:val="24"/>
        </w:rPr>
        <w:t>Camisas</w:t>
      </w:r>
    </w:p>
    <w:p w14:paraId="58FC2223"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6C28F13" wp14:editId="40F78812">
            <wp:extent cx="3029447" cy="1704473"/>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isas viagem.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29012" cy="1704228"/>
                    </a:xfrm>
                    <a:prstGeom prst="rect">
                      <a:avLst/>
                    </a:prstGeom>
                    <a:ln>
                      <a:noFill/>
                    </a:ln>
                    <a:effectLst>
                      <a:softEdge rad="112500"/>
                    </a:effectLst>
                  </pic:spPr>
                </pic:pic>
              </a:graphicData>
            </a:graphic>
          </wp:inline>
        </w:drawing>
      </w:r>
    </w:p>
    <w:p w14:paraId="5BB68FC6"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sz w:val="24"/>
          <w:szCs w:val="24"/>
        </w:rPr>
      </w:pPr>
    </w:p>
    <w:p w14:paraId="05B690D3" w14:textId="77777777" w:rsidR="008955D0" w:rsidRPr="00ED3F0C" w:rsidRDefault="008955D0" w:rsidP="008955D0">
      <w:pPr>
        <w:pStyle w:val="Nivel2"/>
        <w:numPr>
          <w:ilvl w:val="0"/>
          <w:numId w:val="0"/>
        </w:numPr>
        <w:tabs>
          <w:tab w:val="left" w:pos="567"/>
        </w:tabs>
        <w:spacing w:before="0" w:after="0" w:line="240" w:lineRule="auto"/>
        <w:jc w:val="center"/>
        <w:rPr>
          <w:rFonts w:ascii="Times New Roman" w:hAnsi="Times New Roman" w:cs="Times New Roman"/>
          <w:b/>
          <w:sz w:val="24"/>
          <w:szCs w:val="24"/>
        </w:rPr>
      </w:pPr>
      <w:r w:rsidRPr="00ED3F0C">
        <w:rPr>
          <w:rFonts w:ascii="Times New Roman" w:hAnsi="Times New Roman" w:cs="Times New Roman"/>
          <w:b/>
          <w:sz w:val="24"/>
          <w:szCs w:val="24"/>
        </w:rPr>
        <w:t>Calças e Jaquetas</w:t>
      </w:r>
    </w:p>
    <w:p w14:paraId="47DEA5B9"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noProof/>
          <w:sz w:val="24"/>
          <w:szCs w:val="24"/>
        </w:rPr>
      </w:pPr>
      <w:r>
        <w:rPr>
          <w:rFonts w:ascii="Times New Roman" w:hAnsi="Times New Roman" w:cs="Times New Roman"/>
          <w:noProof/>
          <w:sz w:val="24"/>
          <w:szCs w:val="24"/>
        </w:rPr>
        <w:drawing>
          <wp:inline distT="0" distB="0" distL="0" distR="0" wp14:anchorId="732BEEE8" wp14:editId="77792859">
            <wp:extent cx="3349344" cy="1884459"/>
            <wp:effectExtent l="0" t="0" r="3810" b="1905"/>
            <wp:docPr id="22"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ças.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48863" cy="1884189"/>
                    </a:xfrm>
                    <a:prstGeom prst="rect">
                      <a:avLst/>
                    </a:prstGeom>
                    <a:ln>
                      <a:noFill/>
                    </a:ln>
                    <a:effectLst>
                      <a:softEdge rad="112500"/>
                    </a:effectLst>
                  </pic:spPr>
                </pic:pic>
              </a:graphicData>
            </a:graphic>
          </wp:inline>
        </w:drawing>
      </w:r>
    </w:p>
    <w:p w14:paraId="43889774"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noProof/>
          <w:sz w:val="24"/>
          <w:szCs w:val="24"/>
        </w:rPr>
      </w:pPr>
    </w:p>
    <w:p w14:paraId="6A271089"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noProof/>
          <w:sz w:val="24"/>
          <w:szCs w:val="24"/>
        </w:rPr>
      </w:pPr>
    </w:p>
    <w:p w14:paraId="77B237F9"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E0DD816" wp14:editId="7427CAA3">
            <wp:extent cx="3307742" cy="1861053"/>
            <wp:effectExtent l="0" t="0" r="6985" b="635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quetas.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11710" cy="1863286"/>
                    </a:xfrm>
                    <a:prstGeom prst="rect">
                      <a:avLst/>
                    </a:prstGeom>
                    <a:ln>
                      <a:noFill/>
                    </a:ln>
                    <a:effectLst>
                      <a:softEdge rad="112500"/>
                    </a:effectLst>
                  </pic:spPr>
                </pic:pic>
              </a:graphicData>
            </a:graphic>
          </wp:inline>
        </w:drawing>
      </w:r>
    </w:p>
    <w:p w14:paraId="0B1A545B"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sz w:val="24"/>
          <w:szCs w:val="24"/>
        </w:rPr>
      </w:pPr>
    </w:p>
    <w:p w14:paraId="0C22D525"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b/>
          <w:sz w:val="24"/>
          <w:szCs w:val="24"/>
        </w:rPr>
      </w:pPr>
    </w:p>
    <w:p w14:paraId="2F5794C1" w14:textId="77777777" w:rsidR="008955D0" w:rsidRDefault="008955D0" w:rsidP="008955D0">
      <w:pPr>
        <w:pStyle w:val="Nivel2"/>
        <w:numPr>
          <w:ilvl w:val="0"/>
          <w:numId w:val="0"/>
        </w:numPr>
        <w:tabs>
          <w:tab w:val="left" w:pos="567"/>
        </w:tabs>
        <w:spacing w:before="0" w:after="0" w:line="240" w:lineRule="auto"/>
        <w:rPr>
          <w:rFonts w:ascii="Times New Roman" w:hAnsi="Times New Roman" w:cs="Times New Roman"/>
          <w:b/>
          <w:sz w:val="24"/>
          <w:szCs w:val="24"/>
        </w:rPr>
      </w:pPr>
    </w:p>
    <w:p w14:paraId="4DF27F50"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b/>
          <w:sz w:val="24"/>
          <w:szCs w:val="24"/>
        </w:rPr>
      </w:pPr>
    </w:p>
    <w:p w14:paraId="6B0AF9AD" w14:textId="77777777" w:rsidR="008955D0" w:rsidRPr="00D820C9" w:rsidRDefault="008955D0" w:rsidP="008955D0">
      <w:pPr>
        <w:pStyle w:val="Nivel2"/>
        <w:numPr>
          <w:ilvl w:val="0"/>
          <w:numId w:val="0"/>
        </w:numPr>
        <w:tabs>
          <w:tab w:val="left" w:pos="567"/>
        </w:tabs>
        <w:spacing w:before="0" w:after="0" w:line="240" w:lineRule="auto"/>
        <w:jc w:val="center"/>
        <w:rPr>
          <w:rFonts w:ascii="Times New Roman" w:hAnsi="Times New Roman" w:cs="Times New Roman"/>
          <w:b/>
          <w:sz w:val="24"/>
          <w:szCs w:val="24"/>
        </w:rPr>
      </w:pPr>
      <w:r w:rsidRPr="00D820C9">
        <w:rPr>
          <w:rFonts w:ascii="Times New Roman" w:hAnsi="Times New Roman" w:cs="Times New Roman"/>
          <w:b/>
          <w:sz w:val="24"/>
          <w:szCs w:val="24"/>
        </w:rPr>
        <w:t>Uniformes de Competições: Camisas, Calções e Meiões</w:t>
      </w:r>
    </w:p>
    <w:p w14:paraId="1F1944FB"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595B8CA" wp14:editId="4BDEF4AD">
            <wp:extent cx="2854519" cy="2854519"/>
            <wp:effectExtent l="0" t="0" r="3175" b="3175"/>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isas.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4109" cy="2854109"/>
                    </a:xfrm>
                    <a:prstGeom prst="rect">
                      <a:avLst/>
                    </a:prstGeom>
                    <a:ln>
                      <a:noFill/>
                    </a:ln>
                    <a:effectLst>
                      <a:softEdge rad="112500"/>
                    </a:effectLst>
                  </pic:spPr>
                </pic:pic>
              </a:graphicData>
            </a:graphic>
          </wp:inline>
        </w:drawing>
      </w:r>
    </w:p>
    <w:p w14:paraId="277810A6" w14:textId="77777777" w:rsidR="008955D0" w:rsidRDefault="008955D0" w:rsidP="008955D0">
      <w:pPr>
        <w:pStyle w:val="Nivel2"/>
        <w:numPr>
          <w:ilvl w:val="0"/>
          <w:numId w:val="0"/>
        </w:numPr>
        <w:tabs>
          <w:tab w:val="left" w:pos="567"/>
        </w:tabs>
        <w:spacing w:before="0"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35D5BC7" wp14:editId="6F96AD58">
            <wp:extent cx="2910177" cy="1614115"/>
            <wp:effectExtent l="0" t="0" r="5080" b="5715"/>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ção.jpg"/>
                    <pic:cNvPicPr/>
                  </pic:nvPicPr>
                  <pic:blipFill rotWithShape="1">
                    <a:blip r:embed="rId18" cstate="print">
                      <a:extLst>
                        <a:ext uri="{28A0092B-C50C-407E-A947-70E740481C1C}">
                          <a14:useLocalDpi xmlns:a14="http://schemas.microsoft.com/office/drawing/2010/main" val="0"/>
                        </a:ext>
                      </a:extLst>
                    </a:blip>
                    <a:srcRect t="22405" b="22131"/>
                    <a:stretch/>
                  </pic:blipFill>
                  <pic:spPr bwMode="auto">
                    <a:xfrm>
                      <a:off x="0" y="0"/>
                      <a:ext cx="2909760" cy="1613884"/>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44238460" w14:textId="77777777" w:rsidR="008955D0" w:rsidRPr="00BF1444" w:rsidRDefault="008955D0" w:rsidP="008955D0">
      <w:pPr>
        <w:pStyle w:val="Nivel2"/>
        <w:numPr>
          <w:ilvl w:val="0"/>
          <w:numId w:val="0"/>
        </w:numPr>
        <w:tabs>
          <w:tab w:val="left" w:pos="567"/>
        </w:tabs>
        <w:spacing w:before="0"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0284F0D3" wp14:editId="411778D6">
            <wp:extent cx="3124863" cy="1661822"/>
            <wp:effectExtent l="0" t="0" r="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ão.jpg"/>
                    <pic:cNvPicPr/>
                  </pic:nvPicPr>
                  <pic:blipFill rotWithShape="1">
                    <a:blip r:embed="rId19" cstate="print">
                      <a:extLst>
                        <a:ext uri="{28A0092B-C50C-407E-A947-70E740481C1C}">
                          <a14:useLocalDpi xmlns:a14="http://schemas.microsoft.com/office/drawing/2010/main" val="0"/>
                        </a:ext>
                      </a:extLst>
                    </a:blip>
                    <a:srcRect t="22646" b="24173"/>
                    <a:stretch/>
                  </pic:blipFill>
                  <pic:spPr bwMode="auto">
                    <a:xfrm>
                      <a:off x="0" y="0"/>
                      <a:ext cx="3124415" cy="1661584"/>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p w14:paraId="219A2913" w14:textId="77777777" w:rsidR="008955D0" w:rsidRPr="007E5AF7" w:rsidRDefault="008955D0" w:rsidP="008955D0">
      <w:pPr>
        <w:spacing w:line="240" w:lineRule="auto"/>
        <w:rPr>
          <w:rFonts w:ascii="Garamond" w:hAnsi="Garamond"/>
          <w:b/>
          <w:sz w:val="24"/>
          <w:szCs w:val="24"/>
          <w:u w:val="single"/>
        </w:rPr>
      </w:pPr>
    </w:p>
    <w:p w14:paraId="32267B58" w14:textId="77777777" w:rsidR="008955D0" w:rsidRDefault="008955D0" w:rsidP="008955D0">
      <w:pPr>
        <w:pStyle w:val="Default"/>
        <w:jc w:val="center"/>
        <w:rPr>
          <w:rFonts w:ascii="Garamond" w:hAnsi="Garamond" w:cstheme="minorHAnsi"/>
          <w:b/>
          <w:bCs/>
        </w:rPr>
      </w:pPr>
      <w:r>
        <w:rPr>
          <w:rFonts w:ascii="Garamond" w:hAnsi="Garamond" w:cstheme="minorHAnsi"/>
          <w:b/>
          <w:bCs/>
        </w:rPr>
        <w:t>COMPOSIÇÃO</w:t>
      </w:r>
      <w:r w:rsidRPr="007E5AF7">
        <w:rPr>
          <w:rFonts w:ascii="Garamond" w:hAnsi="Garamond" w:cstheme="minorHAnsi"/>
          <w:b/>
          <w:bCs/>
        </w:rPr>
        <w:t xml:space="preserve"> E MEDIDAS TÉCNICAS DOS UNIFORMES</w:t>
      </w:r>
    </w:p>
    <w:p w14:paraId="0956B6B7" w14:textId="77777777" w:rsidR="008955D0" w:rsidRPr="00AB22AD" w:rsidRDefault="008955D0" w:rsidP="008955D0">
      <w:pPr>
        <w:pStyle w:val="Default"/>
        <w:jc w:val="center"/>
        <w:rPr>
          <w:rFonts w:ascii="Garamond" w:hAnsi="Garamond" w:cstheme="minorHAnsi"/>
          <w:b/>
          <w:bCs/>
        </w:rPr>
      </w:pPr>
    </w:p>
    <w:p w14:paraId="5EAC327E" w14:textId="77777777" w:rsidR="008955D0" w:rsidRPr="002B1B14" w:rsidRDefault="008955D0" w:rsidP="008955D0">
      <w:pPr>
        <w:pStyle w:val="PargrafodaLista"/>
        <w:numPr>
          <w:ilvl w:val="0"/>
          <w:numId w:val="7"/>
        </w:numPr>
        <w:rPr>
          <w:rFonts w:ascii="Times New Roman" w:hAnsi="Times New Roman"/>
        </w:rPr>
      </w:pPr>
      <w:r w:rsidRPr="002B1B14">
        <w:rPr>
          <w:rFonts w:ascii="Times New Roman" w:hAnsi="Times New Roman"/>
        </w:rPr>
        <w:t>Tamanhos em centímetros</w:t>
      </w:r>
    </w:p>
    <w:p w14:paraId="0F19E577" w14:textId="77777777" w:rsidR="008955D0" w:rsidRPr="002B1B14" w:rsidRDefault="008955D0" w:rsidP="008955D0">
      <w:pPr>
        <w:pStyle w:val="PargrafodaLista"/>
        <w:numPr>
          <w:ilvl w:val="0"/>
          <w:numId w:val="7"/>
        </w:numPr>
        <w:rPr>
          <w:rFonts w:ascii="Times New Roman" w:hAnsi="Times New Roman"/>
        </w:rPr>
      </w:pPr>
      <w:r w:rsidRPr="002B1B14">
        <w:rPr>
          <w:rFonts w:ascii="Times New Roman" w:hAnsi="Times New Roman"/>
        </w:rPr>
        <w:t>Margem de erro de 0.5 cm em cada medida</w:t>
      </w:r>
    </w:p>
    <w:p w14:paraId="6F84C9F7" w14:textId="77777777" w:rsidR="008955D0" w:rsidRPr="002B1B14" w:rsidRDefault="008955D0" w:rsidP="008955D0">
      <w:pPr>
        <w:pStyle w:val="PargrafodaLista"/>
        <w:numPr>
          <w:ilvl w:val="0"/>
          <w:numId w:val="7"/>
        </w:numPr>
        <w:rPr>
          <w:rFonts w:ascii="Times New Roman" w:hAnsi="Times New Roman"/>
        </w:rPr>
      </w:pPr>
      <w:r w:rsidRPr="002B1B14">
        <w:rPr>
          <w:rFonts w:ascii="Times New Roman" w:hAnsi="Times New Roman"/>
        </w:rPr>
        <w:t>As imagens são apenas ilustrações e não representa a cor definida pela contratante.</w:t>
      </w:r>
    </w:p>
    <w:p w14:paraId="5444EA5C" w14:textId="77777777" w:rsidR="008955D0" w:rsidRDefault="008955D0" w:rsidP="008955D0">
      <w:pPr>
        <w:pStyle w:val="PargrafodaLista"/>
        <w:rPr>
          <w:rFonts w:ascii="Times New Roman" w:hAnsi="Times New Roman"/>
          <w:sz w:val="28"/>
          <w:szCs w:val="28"/>
        </w:rPr>
      </w:pPr>
    </w:p>
    <w:p w14:paraId="72DFBF55" w14:textId="77777777" w:rsidR="008955D0" w:rsidRDefault="008955D0" w:rsidP="008955D0">
      <w:pPr>
        <w:pStyle w:val="PargrafodaLista"/>
        <w:rPr>
          <w:rFonts w:ascii="Times New Roman" w:hAnsi="Times New Roman"/>
          <w:sz w:val="28"/>
          <w:szCs w:val="28"/>
        </w:rPr>
      </w:pPr>
    </w:p>
    <w:p w14:paraId="0CBC2002" w14:textId="77777777" w:rsidR="008955D0" w:rsidRDefault="008955D0" w:rsidP="008955D0">
      <w:pPr>
        <w:pStyle w:val="PargrafodaLista"/>
        <w:rPr>
          <w:rFonts w:ascii="Times New Roman" w:hAnsi="Times New Roman"/>
          <w:sz w:val="28"/>
          <w:szCs w:val="28"/>
        </w:rPr>
      </w:pPr>
    </w:p>
    <w:p w14:paraId="2824B795" w14:textId="77777777" w:rsidR="008955D0" w:rsidRDefault="008955D0" w:rsidP="008955D0">
      <w:pPr>
        <w:pStyle w:val="PargrafodaLista"/>
        <w:rPr>
          <w:rFonts w:ascii="Times New Roman" w:hAnsi="Times New Roman"/>
          <w:sz w:val="28"/>
          <w:szCs w:val="28"/>
        </w:rPr>
      </w:pPr>
    </w:p>
    <w:p w14:paraId="23A39437" w14:textId="77777777" w:rsidR="008955D0" w:rsidRDefault="008955D0" w:rsidP="008955D0">
      <w:pPr>
        <w:pStyle w:val="PargrafodaLista"/>
        <w:jc w:val="center"/>
        <w:rPr>
          <w:rFonts w:ascii="Times New Roman" w:hAnsi="Times New Roman"/>
          <w:sz w:val="28"/>
          <w:szCs w:val="28"/>
        </w:rPr>
      </w:pPr>
      <w:r>
        <w:rPr>
          <w:rFonts w:ascii="Times New Roman" w:hAnsi="Times New Roman"/>
          <w:noProof/>
          <w:sz w:val="28"/>
          <w:szCs w:val="28"/>
          <w:lang w:eastAsia="pt-BR"/>
        </w:rPr>
        <w:drawing>
          <wp:inline distT="0" distB="0" distL="0" distR="0" wp14:anchorId="3C838DB3" wp14:editId="1DDFE259">
            <wp:extent cx="5161935" cy="5161935"/>
            <wp:effectExtent l="19050" t="0" r="19685" b="146748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6-04-10 at 11.44.33.jpe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168988" cy="516898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inline>
        </w:drawing>
      </w:r>
    </w:p>
    <w:p w14:paraId="5579C796" w14:textId="77777777" w:rsidR="008955D0" w:rsidRDefault="008955D0" w:rsidP="008955D0">
      <w:pPr>
        <w:rPr>
          <w:rFonts w:ascii="Times New Roman" w:hAnsi="Times New Roman"/>
          <w:sz w:val="28"/>
          <w:szCs w:val="28"/>
        </w:rPr>
      </w:pPr>
    </w:p>
    <w:p w14:paraId="3BEABBE1" w14:textId="77777777" w:rsidR="008955D0" w:rsidRDefault="008955D0" w:rsidP="008955D0">
      <w:pPr>
        <w:rPr>
          <w:rFonts w:ascii="Times New Roman" w:hAnsi="Times New Roman"/>
          <w:sz w:val="28"/>
          <w:szCs w:val="28"/>
        </w:rPr>
      </w:pPr>
    </w:p>
    <w:p w14:paraId="37368047" w14:textId="77777777" w:rsidR="008955D0" w:rsidRDefault="008955D0" w:rsidP="008955D0">
      <w:pPr>
        <w:rPr>
          <w:rFonts w:ascii="Times New Roman" w:hAnsi="Times New Roman"/>
          <w:sz w:val="28"/>
          <w:szCs w:val="28"/>
        </w:rPr>
      </w:pPr>
    </w:p>
    <w:p w14:paraId="40E3FFF4" w14:textId="77777777" w:rsidR="008955D0" w:rsidRPr="002B1B14" w:rsidRDefault="008955D0" w:rsidP="008955D0">
      <w:pPr>
        <w:rPr>
          <w:rFonts w:ascii="Times New Roman" w:hAnsi="Times New Roman"/>
          <w:sz w:val="28"/>
          <w:szCs w:val="28"/>
        </w:rPr>
      </w:pPr>
    </w:p>
    <w:p w14:paraId="05DF1D85" w14:textId="77777777" w:rsidR="008955D0" w:rsidRDefault="008955D0" w:rsidP="008955D0">
      <w:pPr>
        <w:jc w:val="center"/>
        <w:rPr>
          <w:rFonts w:ascii="Times New Roman" w:hAnsi="Times New Roman"/>
          <w:b/>
          <w:sz w:val="32"/>
          <w:szCs w:val="32"/>
        </w:rPr>
      </w:pPr>
      <w:r>
        <w:rPr>
          <w:rFonts w:ascii="Times New Roman" w:hAnsi="Times New Roman"/>
          <w:b/>
          <w:sz w:val="32"/>
          <w:szCs w:val="32"/>
        </w:rPr>
        <w:t>CAMISAS</w:t>
      </w:r>
    </w:p>
    <w:p w14:paraId="5B7C1DAE" w14:textId="77777777" w:rsidR="008955D0" w:rsidRDefault="008955D0" w:rsidP="008955D0">
      <w:pPr>
        <w:jc w:val="center"/>
        <w:rPr>
          <w:rFonts w:ascii="Times New Roman" w:hAnsi="Times New Roman"/>
          <w:b/>
          <w:sz w:val="32"/>
          <w:szCs w:val="32"/>
        </w:rPr>
      </w:pPr>
      <w:r>
        <w:rPr>
          <w:rFonts w:ascii="Times New Roman" w:hAnsi="Times New Roman"/>
          <w:b/>
          <w:noProof/>
          <w:sz w:val="32"/>
          <w:szCs w:val="32"/>
          <w:lang w:eastAsia="pt-BR"/>
        </w:rPr>
        <w:drawing>
          <wp:inline distT="0" distB="0" distL="0" distR="0" wp14:anchorId="30FB2D66" wp14:editId="2F097D52">
            <wp:extent cx="2685493" cy="1510748"/>
            <wp:effectExtent l="0" t="0" r="63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isas viagem.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88776" cy="1512595"/>
                    </a:xfrm>
                    <a:prstGeom prst="rect">
                      <a:avLst/>
                    </a:prstGeom>
                    <a:ln>
                      <a:noFill/>
                    </a:ln>
                    <a:effectLst>
                      <a:softEdge rad="112500"/>
                    </a:effectLst>
                  </pic:spPr>
                </pic:pic>
              </a:graphicData>
            </a:graphic>
          </wp:inline>
        </w:drawing>
      </w:r>
      <w:r>
        <w:rPr>
          <w:rFonts w:ascii="Times New Roman" w:hAnsi="Times New Roman"/>
          <w:noProof/>
          <w:sz w:val="32"/>
          <w:szCs w:val="32"/>
          <w:lang w:eastAsia="pt-BR"/>
        </w:rPr>
        <w:t xml:space="preserve">      </w:t>
      </w:r>
      <w:r>
        <w:rPr>
          <w:rFonts w:ascii="Times New Roman" w:hAnsi="Times New Roman"/>
          <w:noProof/>
          <w:sz w:val="32"/>
          <w:szCs w:val="32"/>
          <w:lang w:eastAsia="pt-BR"/>
        </w:rPr>
        <w:drawing>
          <wp:inline distT="0" distB="0" distL="0" distR="0" wp14:anchorId="1A196F69" wp14:editId="5CD3C099">
            <wp:extent cx="1526650" cy="1526650"/>
            <wp:effectExtent l="0" t="0" r="0" b="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isas.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26963" cy="1526963"/>
                    </a:xfrm>
                    <a:prstGeom prst="rect">
                      <a:avLst/>
                    </a:prstGeom>
                  </pic:spPr>
                </pic:pic>
              </a:graphicData>
            </a:graphic>
          </wp:inline>
        </w:drawing>
      </w:r>
      <w:r>
        <w:rPr>
          <w:rFonts w:ascii="Times New Roman" w:hAnsi="Times New Roman"/>
          <w:b/>
          <w:sz w:val="32"/>
          <w:szCs w:val="32"/>
        </w:rPr>
        <w:br w:type="textWrapping" w:clear="all"/>
        <w:t>A = Altura         B= Largura       C= Manga</w:t>
      </w:r>
    </w:p>
    <w:tbl>
      <w:tblPr>
        <w:tblW w:w="4001" w:type="dxa"/>
        <w:jc w:val="center"/>
        <w:tblCellMar>
          <w:left w:w="70" w:type="dxa"/>
          <w:right w:w="70" w:type="dxa"/>
        </w:tblCellMar>
        <w:tblLook w:val="04A0" w:firstRow="1" w:lastRow="0" w:firstColumn="1" w:lastColumn="0" w:noHBand="0" w:noVBand="1"/>
      </w:tblPr>
      <w:tblGrid>
        <w:gridCol w:w="887"/>
        <w:gridCol w:w="1038"/>
        <w:gridCol w:w="1038"/>
        <w:gridCol w:w="1038"/>
      </w:tblGrid>
      <w:tr w:rsidR="008955D0" w:rsidRPr="00CE77E1" w14:paraId="583CA265" w14:textId="77777777" w:rsidTr="00633622">
        <w:trPr>
          <w:trHeight w:val="601"/>
          <w:jc w:val="center"/>
        </w:trPr>
        <w:tc>
          <w:tcPr>
            <w:tcW w:w="4001" w:type="dxa"/>
            <w:gridSpan w:val="4"/>
            <w:tcBorders>
              <w:top w:val="single" w:sz="8" w:space="0" w:color="auto"/>
              <w:left w:val="single" w:sz="8" w:space="0" w:color="auto"/>
              <w:bottom w:val="single" w:sz="4" w:space="0" w:color="auto"/>
              <w:right w:val="single" w:sz="4" w:space="0" w:color="auto"/>
            </w:tcBorders>
            <w:noWrap/>
            <w:vAlign w:val="bottom"/>
            <w:hideMark/>
          </w:tcPr>
          <w:p w14:paraId="438B760D" w14:textId="77777777" w:rsidR="008955D0" w:rsidRPr="005565A2" w:rsidRDefault="008955D0" w:rsidP="00633622">
            <w:pPr>
              <w:spacing w:after="0" w:line="240" w:lineRule="auto"/>
              <w:jc w:val="center"/>
              <w:rPr>
                <w:rFonts w:ascii="Times New Roman" w:eastAsia="Times New Roman" w:hAnsi="Times New Roman"/>
                <w:b/>
                <w:sz w:val="28"/>
                <w:szCs w:val="28"/>
                <w:lang w:eastAsia="pt-BR"/>
              </w:rPr>
            </w:pPr>
            <w:r w:rsidRPr="005565A2">
              <w:rPr>
                <w:rFonts w:ascii="Times New Roman" w:eastAsia="Times New Roman" w:hAnsi="Times New Roman"/>
                <w:b/>
                <w:sz w:val="28"/>
                <w:szCs w:val="28"/>
                <w:lang w:eastAsia="pt-BR"/>
              </w:rPr>
              <w:t>TABELA 1 - INFANTIL</w:t>
            </w:r>
          </w:p>
        </w:tc>
      </w:tr>
      <w:tr w:rsidR="008955D0" w:rsidRPr="00CE77E1" w14:paraId="451D1F84" w14:textId="77777777" w:rsidTr="00633622">
        <w:trPr>
          <w:trHeight w:val="288"/>
          <w:jc w:val="center"/>
        </w:trPr>
        <w:tc>
          <w:tcPr>
            <w:tcW w:w="887" w:type="dxa"/>
            <w:tcBorders>
              <w:top w:val="nil"/>
              <w:left w:val="single" w:sz="8" w:space="0" w:color="auto"/>
              <w:bottom w:val="single" w:sz="4" w:space="0" w:color="auto"/>
              <w:right w:val="single" w:sz="4" w:space="0" w:color="auto"/>
            </w:tcBorders>
            <w:noWrap/>
            <w:vAlign w:val="bottom"/>
            <w:hideMark/>
          </w:tcPr>
          <w:p w14:paraId="292ED615" w14:textId="77777777" w:rsidR="008955D0" w:rsidRPr="00CE77E1" w:rsidRDefault="008955D0" w:rsidP="00633622">
            <w:pPr>
              <w:spacing w:after="0" w:line="240" w:lineRule="auto"/>
              <w:rPr>
                <w:rFonts w:ascii="Times New Roman" w:eastAsia="Times New Roman" w:hAnsi="Times New Roman"/>
                <w:lang w:eastAsia="pt-BR"/>
              </w:rPr>
            </w:pPr>
            <w:r w:rsidRPr="00CE77E1">
              <w:rPr>
                <w:rFonts w:ascii="Times New Roman" w:eastAsia="Times New Roman" w:hAnsi="Times New Roman"/>
                <w:lang w:eastAsia="pt-BR"/>
              </w:rPr>
              <w:t xml:space="preserve">    </w:t>
            </w:r>
          </w:p>
        </w:tc>
        <w:tc>
          <w:tcPr>
            <w:tcW w:w="1038" w:type="dxa"/>
            <w:tcBorders>
              <w:top w:val="nil"/>
              <w:left w:val="nil"/>
              <w:bottom w:val="single" w:sz="4" w:space="0" w:color="auto"/>
              <w:right w:val="single" w:sz="4" w:space="0" w:color="auto"/>
            </w:tcBorders>
            <w:noWrap/>
            <w:vAlign w:val="bottom"/>
            <w:hideMark/>
          </w:tcPr>
          <w:p w14:paraId="04D7B1DC"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A</w:t>
            </w:r>
          </w:p>
        </w:tc>
        <w:tc>
          <w:tcPr>
            <w:tcW w:w="1038" w:type="dxa"/>
            <w:tcBorders>
              <w:top w:val="nil"/>
              <w:left w:val="nil"/>
              <w:bottom w:val="single" w:sz="4" w:space="0" w:color="auto"/>
              <w:right w:val="single" w:sz="4" w:space="0" w:color="auto"/>
            </w:tcBorders>
            <w:noWrap/>
            <w:vAlign w:val="bottom"/>
            <w:hideMark/>
          </w:tcPr>
          <w:p w14:paraId="61CEEA4F"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B</w:t>
            </w:r>
          </w:p>
        </w:tc>
        <w:tc>
          <w:tcPr>
            <w:tcW w:w="1038" w:type="dxa"/>
            <w:tcBorders>
              <w:top w:val="nil"/>
              <w:left w:val="nil"/>
              <w:bottom w:val="single" w:sz="4" w:space="0" w:color="auto"/>
              <w:right w:val="single" w:sz="4" w:space="0" w:color="auto"/>
            </w:tcBorders>
            <w:noWrap/>
            <w:vAlign w:val="bottom"/>
            <w:hideMark/>
          </w:tcPr>
          <w:p w14:paraId="59FFCB0A"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C</w:t>
            </w:r>
          </w:p>
        </w:tc>
      </w:tr>
      <w:tr w:rsidR="008955D0" w:rsidRPr="00CE77E1" w14:paraId="280F0A4E" w14:textId="77777777" w:rsidTr="00633622">
        <w:trPr>
          <w:trHeight w:val="288"/>
          <w:jc w:val="center"/>
        </w:trPr>
        <w:tc>
          <w:tcPr>
            <w:tcW w:w="887" w:type="dxa"/>
            <w:tcBorders>
              <w:top w:val="nil"/>
              <w:left w:val="single" w:sz="8" w:space="0" w:color="auto"/>
              <w:bottom w:val="single" w:sz="4" w:space="0" w:color="auto"/>
              <w:right w:val="single" w:sz="4" w:space="0" w:color="auto"/>
            </w:tcBorders>
            <w:noWrap/>
            <w:vAlign w:val="bottom"/>
            <w:hideMark/>
          </w:tcPr>
          <w:p w14:paraId="094EDF7A"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8a</w:t>
            </w:r>
          </w:p>
        </w:tc>
        <w:tc>
          <w:tcPr>
            <w:tcW w:w="1038" w:type="dxa"/>
            <w:tcBorders>
              <w:top w:val="nil"/>
              <w:left w:val="nil"/>
              <w:bottom w:val="single" w:sz="4" w:space="0" w:color="auto"/>
              <w:right w:val="single" w:sz="4" w:space="0" w:color="auto"/>
            </w:tcBorders>
            <w:noWrap/>
            <w:vAlign w:val="bottom"/>
            <w:hideMark/>
          </w:tcPr>
          <w:p w14:paraId="31DFFA9A"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52</w:t>
            </w:r>
          </w:p>
        </w:tc>
        <w:tc>
          <w:tcPr>
            <w:tcW w:w="1038" w:type="dxa"/>
            <w:tcBorders>
              <w:top w:val="nil"/>
              <w:left w:val="nil"/>
              <w:bottom w:val="single" w:sz="4" w:space="0" w:color="auto"/>
              <w:right w:val="single" w:sz="4" w:space="0" w:color="auto"/>
            </w:tcBorders>
            <w:noWrap/>
            <w:vAlign w:val="bottom"/>
            <w:hideMark/>
          </w:tcPr>
          <w:p w14:paraId="789DB105"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39</w:t>
            </w:r>
          </w:p>
        </w:tc>
        <w:tc>
          <w:tcPr>
            <w:tcW w:w="1038" w:type="dxa"/>
            <w:tcBorders>
              <w:top w:val="nil"/>
              <w:left w:val="nil"/>
              <w:bottom w:val="single" w:sz="4" w:space="0" w:color="auto"/>
              <w:right w:val="single" w:sz="4" w:space="0" w:color="auto"/>
            </w:tcBorders>
            <w:noWrap/>
            <w:vAlign w:val="bottom"/>
            <w:hideMark/>
          </w:tcPr>
          <w:p w14:paraId="549D0D2B"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16,5</w:t>
            </w:r>
          </w:p>
        </w:tc>
      </w:tr>
      <w:tr w:rsidR="008955D0" w:rsidRPr="00CE77E1" w14:paraId="07E620F4" w14:textId="77777777" w:rsidTr="00633622">
        <w:trPr>
          <w:trHeight w:val="288"/>
          <w:jc w:val="center"/>
        </w:trPr>
        <w:tc>
          <w:tcPr>
            <w:tcW w:w="887" w:type="dxa"/>
            <w:tcBorders>
              <w:top w:val="nil"/>
              <w:left w:val="single" w:sz="8" w:space="0" w:color="auto"/>
              <w:bottom w:val="single" w:sz="4" w:space="0" w:color="auto"/>
              <w:right w:val="single" w:sz="4" w:space="0" w:color="auto"/>
            </w:tcBorders>
            <w:noWrap/>
            <w:vAlign w:val="bottom"/>
            <w:hideMark/>
          </w:tcPr>
          <w:p w14:paraId="640B2A73"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10a</w:t>
            </w:r>
          </w:p>
        </w:tc>
        <w:tc>
          <w:tcPr>
            <w:tcW w:w="1038" w:type="dxa"/>
            <w:tcBorders>
              <w:top w:val="nil"/>
              <w:left w:val="nil"/>
              <w:bottom w:val="single" w:sz="4" w:space="0" w:color="auto"/>
              <w:right w:val="single" w:sz="4" w:space="0" w:color="auto"/>
            </w:tcBorders>
            <w:noWrap/>
            <w:vAlign w:val="bottom"/>
            <w:hideMark/>
          </w:tcPr>
          <w:p w14:paraId="1B686EFF"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55,5</w:t>
            </w:r>
          </w:p>
        </w:tc>
        <w:tc>
          <w:tcPr>
            <w:tcW w:w="1038" w:type="dxa"/>
            <w:tcBorders>
              <w:top w:val="nil"/>
              <w:left w:val="nil"/>
              <w:bottom w:val="single" w:sz="4" w:space="0" w:color="auto"/>
              <w:right w:val="single" w:sz="4" w:space="0" w:color="auto"/>
            </w:tcBorders>
            <w:noWrap/>
            <w:vAlign w:val="bottom"/>
            <w:hideMark/>
          </w:tcPr>
          <w:p w14:paraId="1076F1B9"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41</w:t>
            </w:r>
          </w:p>
        </w:tc>
        <w:tc>
          <w:tcPr>
            <w:tcW w:w="1038" w:type="dxa"/>
            <w:tcBorders>
              <w:top w:val="nil"/>
              <w:left w:val="nil"/>
              <w:bottom w:val="single" w:sz="4" w:space="0" w:color="auto"/>
              <w:right w:val="single" w:sz="4" w:space="0" w:color="auto"/>
            </w:tcBorders>
            <w:noWrap/>
            <w:vAlign w:val="bottom"/>
            <w:hideMark/>
          </w:tcPr>
          <w:p w14:paraId="3E240BD1"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17</w:t>
            </w:r>
          </w:p>
        </w:tc>
      </w:tr>
      <w:tr w:rsidR="008955D0" w:rsidRPr="00CE77E1" w14:paraId="7DBD3FB6" w14:textId="77777777" w:rsidTr="00633622">
        <w:trPr>
          <w:trHeight w:val="288"/>
          <w:jc w:val="center"/>
        </w:trPr>
        <w:tc>
          <w:tcPr>
            <w:tcW w:w="887" w:type="dxa"/>
            <w:tcBorders>
              <w:top w:val="nil"/>
              <w:left w:val="single" w:sz="8" w:space="0" w:color="auto"/>
              <w:bottom w:val="single" w:sz="4" w:space="0" w:color="auto"/>
              <w:right w:val="single" w:sz="4" w:space="0" w:color="auto"/>
            </w:tcBorders>
            <w:noWrap/>
            <w:vAlign w:val="bottom"/>
            <w:hideMark/>
          </w:tcPr>
          <w:p w14:paraId="228AE3D2"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12a</w:t>
            </w:r>
          </w:p>
        </w:tc>
        <w:tc>
          <w:tcPr>
            <w:tcW w:w="1038" w:type="dxa"/>
            <w:tcBorders>
              <w:top w:val="nil"/>
              <w:left w:val="nil"/>
              <w:bottom w:val="single" w:sz="4" w:space="0" w:color="auto"/>
              <w:right w:val="single" w:sz="4" w:space="0" w:color="auto"/>
            </w:tcBorders>
            <w:noWrap/>
            <w:vAlign w:val="bottom"/>
            <w:hideMark/>
          </w:tcPr>
          <w:p w14:paraId="4552A516"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59</w:t>
            </w:r>
          </w:p>
        </w:tc>
        <w:tc>
          <w:tcPr>
            <w:tcW w:w="1038" w:type="dxa"/>
            <w:tcBorders>
              <w:top w:val="nil"/>
              <w:left w:val="nil"/>
              <w:bottom w:val="single" w:sz="4" w:space="0" w:color="auto"/>
              <w:right w:val="single" w:sz="4" w:space="0" w:color="auto"/>
            </w:tcBorders>
            <w:noWrap/>
            <w:vAlign w:val="bottom"/>
            <w:hideMark/>
          </w:tcPr>
          <w:p w14:paraId="0E9426DF"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43,5</w:t>
            </w:r>
          </w:p>
        </w:tc>
        <w:tc>
          <w:tcPr>
            <w:tcW w:w="1038" w:type="dxa"/>
            <w:tcBorders>
              <w:top w:val="nil"/>
              <w:left w:val="nil"/>
              <w:bottom w:val="single" w:sz="4" w:space="0" w:color="auto"/>
              <w:right w:val="single" w:sz="4" w:space="0" w:color="auto"/>
            </w:tcBorders>
            <w:noWrap/>
            <w:vAlign w:val="bottom"/>
            <w:hideMark/>
          </w:tcPr>
          <w:p w14:paraId="64A3DF60"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17,5</w:t>
            </w:r>
          </w:p>
        </w:tc>
      </w:tr>
      <w:tr w:rsidR="008955D0" w:rsidRPr="00CE77E1" w14:paraId="0C54F5D5" w14:textId="77777777" w:rsidTr="00633622">
        <w:trPr>
          <w:trHeight w:val="301"/>
          <w:jc w:val="center"/>
        </w:trPr>
        <w:tc>
          <w:tcPr>
            <w:tcW w:w="887" w:type="dxa"/>
            <w:tcBorders>
              <w:top w:val="nil"/>
              <w:left w:val="single" w:sz="8" w:space="0" w:color="auto"/>
              <w:bottom w:val="single" w:sz="4" w:space="0" w:color="auto"/>
              <w:right w:val="single" w:sz="4" w:space="0" w:color="auto"/>
            </w:tcBorders>
            <w:noWrap/>
            <w:vAlign w:val="bottom"/>
            <w:hideMark/>
          </w:tcPr>
          <w:p w14:paraId="60422127"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14a</w:t>
            </w:r>
          </w:p>
        </w:tc>
        <w:tc>
          <w:tcPr>
            <w:tcW w:w="1038" w:type="dxa"/>
            <w:tcBorders>
              <w:top w:val="nil"/>
              <w:left w:val="nil"/>
              <w:bottom w:val="single" w:sz="4" w:space="0" w:color="auto"/>
              <w:right w:val="single" w:sz="4" w:space="0" w:color="auto"/>
            </w:tcBorders>
            <w:noWrap/>
            <w:vAlign w:val="bottom"/>
            <w:hideMark/>
          </w:tcPr>
          <w:p w14:paraId="63FEAEB5"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63</w:t>
            </w:r>
          </w:p>
        </w:tc>
        <w:tc>
          <w:tcPr>
            <w:tcW w:w="1038" w:type="dxa"/>
            <w:tcBorders>
              <w:top w:val="nil"/>
              <w:left w:val="nil"/>
              <w:bottom w:val="single" w:sz="4" w:space="0" w:color="auto"/>
              <w:right w:val="single" w:sz="4" w:space="0" w:color="auto"/>
            </w:tcBorders>
            <w:noWrap/>
            <w:vAlign w:val="bottom"/>
            <w:hideMark/>
          </w:tcPr>
          <w:p w14:paraId="3C8131EB"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44,5</w:t>
            </w:r>
          </w:p>
        </w:tc>
        <w:tc>
          <w:tcPr>
            <w:tcW w:w="1038" w:type="dxa"/>
            <w:tcBorders>
              <w:top w:val="nil"/>
              <w:left w:val="nil"/>
              <w:bottom w:val="single" w:sz="4" w:space="0" w:color="auto"/>
              <w:right w:val="single" w:sz="4" w:space="0" w:color="auto"/>
            </w:tcBorders>
            <w:noWrap/>
            <w:vAlign w:val="bottom"/>
            <w:hideMark/>
          </w:tcPr>
          <w:p w14:paraId="4364C7E2"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19</w:t>
            </w:r>
          </w:p>
        </w:tc>
      </w:tr>
    </w:tbl>
    <w:p w14:paraId="32679FDB" w14:textId="77777777" w:rsidR="008955D0" w:rsidRDefault="008955D0" w:rsidP="008955D0">
      <w:pPr>
        <w:rPr>
          <w:rFonts w:ascii="Times New Roman" w:hAnsi="Times New Roman"/>
          <w:b/>
          <w:sz w:val="32"/>
          <w:szCs w:val="32"/>
        </w:rPr>
      </w:pPr>
    </w:p>
    <w:tbl>
      <w:tblPr>
        <w:tblW w:w="4000" w:type="dxa"/>
        <w:jc w:val="center"/>
        <w:tblCellMar>
          <w:left w:w="70" w:type="dxa"/>
          <w:right w:w="70" w:type="dxa"/>
        </w:tblCellMar>
        <w:tblLook w:val="04A0" w:firstRow="1" w:lastRow="0" w:firstColumn="1" w:lastColumn="0" w:noHBand="0" w:noVBand="1"/>
      </w:tblPr>
      <w:tblGrid>
        <w:gridCol w:w="991"/>
        <w:gridCol w:w="1003"/>
        <w:gridCol w:w="1003"/>
        <w:gridCol w:w="1003"/>
      </w:tblGrid>
      <w:tr w:rsidR="008955D0" w:rsidRPr="00CE77E1" w14:paraId="759ABED2" w14:textId="77777777" w:rsidTr="00633622">
        <w:trPr>
          <w:trHeight w:val="601"/>
          <w:jc w:val="center"/>
        </w:trPr>
        <w:tc>
          <w:tcPr>
            <w:tcW w:w="4000" w:type="dxa"/>
            <w:gridSpan w:val="4"/>
            <w:tcBorders>
              <w:top w:val="single" w:sz="8" w:space="0" w:color="auto"/>
              <w:left w:val="single" w:sz="4" w:space="0" w:color="auto"/>
              <w:bottom w:val="single" w:sz="4" w:space="0" w:color="auto"/>
              <w:right w:val="single" w:sz="4" w:space="0" w:color="000000"/>
            </w:tcBorders>
            <w:noWrap/>
            <w:vAlign w:val="bottom"/>
            <w:hideMark/>
          </w:tcPr>
          <w:p w14:paraId="4C6C663B" w14:textId="77777777" w:rsidR="008955D0" w:rsidRPr="00CE77E1" w:rsidRDefault="008955D0" w:rsidP="00633622">
            <w:pPr>
              <w:spacing w:after="0" w:line="240" w:lineRule="auto"/>
              <w:jc w:val="center"/>
              <w:rPr>
                <w:rFonts w:ascii="Times New Roman" w:eastAsia="Times New Roman" w:hAnsi="Times New Roman"/>
                <w:b/>
                <w:sz w:val="28"/>
                <w:szCs w:val="28"/>
                <w:lang w:eastAsia="pt-BR"/>
              </w:rPr>
            </w:pPr>
            <w:r w:rsidRPr="00CE77E1">
              <w:rPr>
                <w:rFonts w:ascii="Times New Roman" w:eastAsia="Times New Roman" w:hAnsi="Times New Roman"/>
                <w:b/>
                <w:sz w:val="28"/>
                <w:szCs w:val="28"/>
                <w:lang w:eastAsia="pt-BR"/>
              </w:rPr>
              <w:t>TABELA 2 - MASCULINO</w:t>
            </w:r>
          </w:p>
        </w:tc>
      </w:tr>
      <w:tr w:rsidR="008955D0" w:rsidRPr="00CE77E1" w14:paraId="7744DF5E" w14:textId="77777777" w:rsidTr="00633622">
        <w:trPr>
          <w:trHeight w:val="288"/>
          <w:jc w:val="center"/>
        </w:trPr>
        <w:tc>
          <w:tcPr>
            <w:tcW w:w="991" w:type="dxa"/>
            <w:tcBorders>
              <w:top w:val="nil"/>
              <w:left w:val="single" w:sz="4" w:space="0" w:color="auto"/>
              <w:bottom w:val="single" w:sz="4" w:space="0" w:color="auto"/>
              <w:right w:val="single" w:sz="4" w:space="0" w:color="auto"/>
            </w:tcBorders>
            <w:noWrap/>
            <w:vAlign w:val="bottom"/>
            <w:hideMark/>
          </w:tcPr>
          <w:p w14:paraId="4C9772E1"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 </w:t>
            </w:r>
          </w:p>
        </w:tc>
        <w:tc>
          <w:tcPr>
            <w:tcW w:w="1003" w:type="dxa"/>
            <w:tcBorders>
              <w:top w:val="nil"/>
              <w:left w:val="nil"/>
              <w:bottom w:val="single" w:sz="4" w:space="0" w:color="auto"/>
              <w:right w:val="single" w:sz="4" w:space="0" w:color="auto"/>
            </w:tcBorders>
            <w:noWrap/>
            <w:vAlign w:val="bottom"/>
            <w:hideMark/>
          </w:tcPr>
          <w:p w14:paraId="691EED7D"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A</w:t>
            </w:r>
          </w:p>
        </w:tc>
        <w:tc>
          <w:tcPr>
            <w:tcW w:w="1003" w:type="dxa"/>
            <w:tcBorders>
              <w:top w:val="nil"/>
              <w:left w:val="nil"/>
              <w:bottom w:val="single" w:sz="4" w:space="0" w:color="auto"/>
              <w:right w:val="single" w:sz="4" w:space="0" w:color="auto"/>
            </w:tcBorders>
            <w:noWrap/>
            <w:vAlign w:val="bottom"/>
            <w:hideMark/>
          </w:tcPr>
          <w:p w14:paraId="6289C6C0"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B</w:t>
            </w:r>
          </w:p>
        </w:tc>
        <w:tc>
          <w:tcPr>
            <w:tcW w:w="1003" w:type="dxa"/>
            <w:tcBorders>
              <w:top w:val="nil"/>
              <w:left w:val="nil"/>
              <w:bottom w:val="single" w:sz="4" w:space="0" w:color="auto"/>
              <w:right w:val="single" w:sz="4" w:space="0" w:color="auto"/>
            </w:tcBorders>
            <w:noWrap/>
            <w:vAlign w:val="bottom"/>
            <w:hideMark/>
          </w:tcPr>
          <w:p w14:paraId="5A9A94A2"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C</w:t>
            </w:r>
          </w:p>
        </w:tc>
      </w:tr>
      <w:tr w:rsidR="008955D0" w:rsidRPr="00CE77E1" w14:paraId="30536AB7" w14:textId="77777777" w:rsidTr="00633622">
        <w:trPr>
          <w:trHeight w:val="288"/>
          <w:jc w:val="center"/>
        </w:trPr>
        <w:tc>
          <w:tcPr>
            <w:tcW w:w="991" w:type="dxa"/>
            <w:tcBorders>
              <w:top w:val="nil"/>
              <w:left w:val="single" w:sz="4" w:space="0" w:color="auto"/>
              <w:bottom w:val="single" w:sz="4" w:space="0" w:color="auto"/>
              <w:right w:val="single" w:sz="4" w:space="0" w:color="auto"/>
            </w:tcBorders>
            <w:noWrap/>
            <w:vAlign w:val="bottom"/>
            <w:hideMark/>
          </w:tcPr>
          <w:p w14:paraId="283A1528"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P</w:t>
            </w:r>
          </w:p>
        </w:tc>
        <w:tc>
          <w:tcPr>
            <w:tcW w:w="1003" w:type="dxa"/>
            <w:tcBorders>
              <w:top w:val="nil"/>
              <w:left w:val="nil"/>
              <w:bottom w:val="single" w:sz="4" w:space="0" w:color="auto"/>
              <w:right w:val="single" w:sz="4" w:space="0" w:color="auto"/>
            </w:tcBorders>
            <w:noWrap/>
            <w:vAlign w:val="bottom"/>
            <w:hideMark/>
          </w:tcPr>
          <w:p w14:paraId="574A6AAF"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60,5</w:t>
            </w:r>
          </w:p>
        </w:tc>
        <w:tc>
          <w:tcPr>
            <w:tcW w:w="1003" w:type="dxa"/>
            <w:tcBorders>
              <w:top w:val="nil"/>
              <w:left w:val="nil"/>
              <w:bottom w:val="single" w:sz="4" w:space="0" w:color="auto"/>
              <w:right w:val="single" w:sz="4" w:space="0" w:color="auto"/>
            </w:tcBorders>
            <w:noWrap/>
            <w:vAlign w:val="bottom"/>
            <w:hideMark/>
          </w:tcPr>
          <w:p w14:paraId="5CEB9C88"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48,5</w:t>
            </w:r>
          </w:p>
        </w:tc>
        <w:tc>
          <w:tcPr>
            <w:tcW w:w="1003" w:type="dxa"/>
            <w:tcBorders>
              <w:top w:val="nil"/>
              <w:left w:val="nil"/>
              <w:bottom w:val="single" w:sz="4" w:space="0" w:color="auto"/>
              <w:right w:val="single" w:sz="4" w:space="0" w:color="auto"/>
            </w:tcBorders>
            <w:noWrap/>
            <w:vAlign w:val="bottom"/>
            <w:hideMark/>
          </w:tcPr>
          <w:p w14:paraId="55E0E8E5"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20</w:t>
            </w:r>
          </w:p>
        </w:tc>
      </w:tr>
      <w:tr w:rsidR="008955D0" w:rsidRPr="00CE77E1" w14:paraId="363050CC" w14:textId="77777777" w:rsidTr="00633622">
        <w:trPr>
          <w:trHeight w:val="288"/>
          <w:jc w:val="center"/>
        </w:trPr>
        <w:tc>
          <w:tcPr>
            <w:tcW w:w="991" w:type="dxa"/>
            <w:tcBorders>
              <w:top w:val="nil"/>
              <w:left w:val="single" w:sz="4" w:space="0" w:color="auto"/>
              <w:bottom w:val="single" w:sz="4" w:space="0" w:color="auto"/>
              <w:right w:val="single" w:sz="4" w:space="0" w:color="auto"/>
            </w:tcBorders>
            <w:noWrap/>
            <w:vAlign w:val="bottom"/>
            <w:hideMark/>
          </w:tcPr>
          <w:p w14:paraId="0B31B9F0"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M</w:t>
            </w:r>
          </w:p>
        </w:tc>
        <w:tc>
          <w:tcPr>
            <w:tcW w:w="1003" w:type="dxa"/>
            <w:tcBorders>
              <w:top w:val="nil"/>
              <w:left w:val="nil"/>
              <w:bottom w:val="single" w:sz="4" w:space="0" w:color="auto"/>
              <w:right w:val="single" w:sz="4" w:space="0" w:color="auto"/>
            </w:tcBorders>
            <w:noWrap/>
            <w:vAlign w:val="bottom"/>
            <w:hideMark/>
          </w:tcPr>
          <w:p w14:paraId="0DB6DC4B"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54</w:t>
            </w:r>
          </w:p>
        </w:tc>
        <w:tc>
          <w:tcPr>
            <w:tcW w:w="1003" w:type="dxa"/>
            <w:tcBorders>
              <w:top w:val="nil"/>
              <w:left w:val="nil"/>
              <w:bottom w:val="single" w:sz="4" w:space="0" w:color="auto"/>
              <w:right w:val="single" w:sz="4" w:space="0" w:color="auto"/>
            </w:tcBorders>
            <w:noWrap/>
            <w:vAlign w:val="bottom"/>
            <w:hideMark/>
          </w:tcPr>
          <w:p w14:paraId="3B2DF440"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51,5</w:t>
            </w:r>
          </w:p>
        </w:tc>
        <w:tc>
          <w:tcPr>
            <w:tcW w:w="1003" w:type="dxa"/>
            <w:tcBorders>
              <w:top w:val="nil"/>
              <w:left w:val="nil"/>
              <w:bottom w:val="single" w:sz="4" w:space="0" w:color="auto"/>
              <w:right w:val="single" w:sz="4" w:space="0" w:color="auto"/>
            </w:tcBorders>
            <w:noWrap/>
            <w:vAlign w:val="bottom"/>
            <w:hideMark/>
          </w:tcPr>
          <w:p w14:paraId="6D000E45"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22,5</w:t>
            </w:r>
          </w:p>
        </w:tc>
      </w:tr>
      <w:tr w:rsidR="008955D0" w:rsidRPr="00CE77E1" w14:paraId="4DB82496" w14:textId="77777777" w:rsidTr="00633622">
        <w:trPr>
          <w:trHeight w:val="288"/>
          <w:jc w:val="center"/>
        </w:trPr>
        <w:tc>
          <w:tcPr>
            <w:tcW w:w="991" w:type="dxa"/>
            <w:tcBorders>
              <w:top w:val="nil"/>
              <w:left w:val="single" w:sz="4" w:space="0" w:color="auto"/>
              <w:bottom w:val="single" w:sz="4" w:space="0" w:color="auto"/>
              <w:right w:val="single" w:sz="4" w:space="0" w:color="auto"/>
            </w:tcBorders>
            <w:noWrap/>
            <w:vAlign w:val="bottom"/>
            <w:hideMark/>
          </w:tcPr>
          <w:p w14:paraId="769872F4"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G</w:t>
            </w:r>
          </w:p>
        </w:tc>
        <w:tc>
          <w:tcPr>
            <w:tcW w:w="1003" w:type="dxa"/>
            <w:tcBorders>
              <w:top w:val="nil"/>
              <w:left w:val="nil"/>
              <w:bottom w:val="single" w:sz="4" w:space="0" w:color="auto"/>
              <w:right w:val="single" w:sz="4" w:space="0" w:color="auto"/>
            </w:tcBorders>
            <w:noWrap/>
            <w:vAlign w:val="bottom"/>
            <w:hideMark/>
          </w:tcPr>
          <w:p w14:paraId="517EFA78"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68,5</w:t>
            </w:r>
          </w:p>
        </w:tc>
        <w:tc>
          <w:tcPr>
            <w:tcW w:w="1003" w:type="dxa"/>
            <w:tcBorders>
              <w:top w:val="nil"/>
              <w:left w:val="nil"/>
              <w:bottom w:val="single" w:sz="4" w:space="0" w:color="auto"/>
              <w:right w:val="single" w:sz="4" w:space="0" w:color="auto"/>
            </w:tcBorders>
            <w:noWrap/>
            <w:vAlign w:val="bottom"/>
            <w:hideMark/>
          </w:tcPr>
          <w:p w14:paraId="0F5BA2F1"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55,5</w:t>
            </w:r>
          </w:p>
        </w:tc>
        <w:tc>
          <w:tcPr>
            <w:tcW w:w="1003" w:type="dxa"/>
            <w:tcBorders>
              <w:top w:val="nil"/>
              <w:left w:val="nil"/>
              <w:bottom w:val="single" w:sz="4" w:space="0" w:color="auto"/>
              <w:right w:val="single" w:sz="4" w:space="0" w:color="auto"/>
            </w:tcBorders>
            <w:noWrap/>
            <w:vAlign w:val="bottom"/>
            <w:hideMark/>
          </w:tcPr>
          <w:p w14:paraId="4986A6C1"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23,5</w:t>
            </w:r>
          </w:p>
        </w:tc>
      </w:tr>
      <w:tr w:rsidR="008955D0" w:rsidRPr="00CE77E1" w14:paraId="4BF3A320" w14:textId="77777777" w:rsidTr="00633622">
        <w:trPr>
          <w:trHeight w:val="288"/>
          <w:jc w:val="center"/>
        </w:trPr>
        <w:tc>
          <w:tcPr>
            <w:tcW w:w="991" w:type="dxa"/>
            <w:tcBorders>
              <w:top w:val="nil"/>
              <w:left w:val="single" w:sz="4" w:space="0" w:color="auto"/>
              <w:bottom w:val="single" w:sz="4" w:space="0" w:color="auto"/>
              <w:right w:val="single" w:sz="4" w:space="0" w:color="auto"/>
            </w:tcBorders>
            <w:noWrap/>
            <w:vAlign w:val="bottom"/>
            <w:hideMark/>
          </w:tcPr>
          <w:p w14:paraId="2C606C9B"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GG</w:t>
            </w:r>
          </w:p>
        </w:tc>
        <w:tc>
          <w:tcPr>
            <w:tcW w:w="1003" w:type="dxa"/>
            <w:tcBorders>
              <w:top w:val="nil"/>
              <w:left w:val="nil"/>
              <w:bottom w:val="single" w:sz="4" w:space="0" w:color="auto"/>
              <w:right w:val="single" w:sz="4" w:space="0" w:color="auto"/>
            </w:tcBorders>
            <w:noWrap/>
            <w:vAlign w:val="bottom"/>
            <w:hideMark/>
          </w:tcPr>
          <w:p w14:paraId="0A332F2F"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73,5</w:t>
            </w:r>
          </w:p>
        </w:tc>
        <w:tc>
          <w:tcPr>
            <w:tcW w:w="1003" w:type="dxa"/>
            <w:tcBorders>
              <w:top w:val="nil"/>
              <w:left w:val="nil"/>
              <w:bottom w:val="single" w:sz="4" w:space="0" w:color="auto"/>
              <w:right w:val="single" w:sz="4" w:space="0" w:color="auto"/>
            </w:tcBorders>
            <w:noWrap/>
            <w:vAlign w:val="bottom"/>
            <w:hideMark/>
          </w:tcPr>
          <w:p w14:paraId="68A5CC61"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59</w:t>
            </w:r>
          </w:p>
        </w:tc>
        <w:tc>
          <w:tcPr>
            <w:tcW w:w="1003" w:type="dxa"/>
            <w:tcBorders>
              <w:top w:val="nil"/>
              <w:left w:val="nil"/>
              <w:bottom w:val="single" w:sz="4" w:space="0" w:color="auto"/>
              <w:right w:val="single" w:sz="4" w:space="0" w:color="auto"/>
            </w:tcBorders>
            <w:noWrap/>
            <w:vAlign w:val="bottom"/>
            <w:hideMark/>
          </w:tcPr>
          <w:p w14:paraId="3B9E88D2"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25,5</w:t>
            </w:r>
          </w:p>
        </w:tc>
      </w:tr>
    </w:tbl>
    <w:p w14:paraId="5CC5DD5D" w14:textId="77777777" w:rsidR="008955D0" w:rsidRDefault="008955D0" w:rsidP="008955D0">
      <w:pPr>
        <w:rPr>
          <w:rFonts w:ascii="Times New Roman" w:hAnsi="Times New Roman"/>
          <w:b/>
          <w:sz w:val="32"/>
          <w:szCs w:val="32"/>
        </w:rPr>
      </w:pPr>
    </w:p>
    <w:tbl>
      <w:tblPr>
        <w:tblW w:w="4001" w:type="dxa"/>
        <w:jc w:val="center"/>
        <w:tblCellMar>
          <w:left w:w="70" w:type="dxa"/>
          <w:right w:w="70" w:type="dxa"/>
        </w:tblCellMar>
        <w:tblLook w:val="04A0" w:firstRow="1" w:lastRow="0" w:firstColumn="1" w:lastColumn="0" w:noHBand="0" w:noVBand="1"/>
      </w:tblPr>
      <w:tblGrid>
        <w:gridCol w:w="1331"/>
        <w:gridCol w:w="890"/>
        <w:gridCol w:w="890"/>
        <w:gridCol w:w="890"/>
      </w:tblGrid>
      <w:tr w:rsidR="008955D0" w:rsidRPr="00CE77E1" w14:paraId="3C0877FF" w14:textId="77777777" w:rsidTr="00633622">
        <w:trPr>
          <w:trHeight w:val="601"/>
          <w:jc w:val="center"/>
        </w:trPr>
        <w:tc>
          <w:tcPr>
            <w:tcW w:w="4001" w:type="dxa"/>
            <w:gridSpan w:val="4"/>
            <w:tcBorders>
              <w:top w:val="single" w:sz="8" w:space="0" w:color="auto"/>
              <w:left w:val="single" w:sz="4" w:space="0" w:color="auto"/>
              <w:bottom w:val="single" w:sz="4" w:space="0" w:color="auto"/>
              <w:right w:val="single" w:sz="8" w:space="0" w:color="000000"/>
            </w:tcBorders>
            <w:noWrap/>
            <w:vAlign w:val="bottom"/>
            <w:hideMark/>
          </w:tcPr>
          <w:p w14:paraId="2DCA115A" w14:textId="77777777" w:rsidR="008955D0" w:rsidRPr="00CE77E1" w:rsidRDefault="008955D0" w:rsidP="00633622">
            <w:pPr>
              <w:spacing w:after="0" w:line="240" w:lineRule="auto"/>
              <w:jc w:val="center"/>
              <w:rPr>
                <w:rFonts w:ascii="Times New Roman" w:eastAsia="Times New Roman" w:hAnsi="Times New Roman"/>
                <w:b/>
                <w:sz w:val="28"/>
                <w:szCs w:val="28"/>
                <w:lang w:eastAsia="pt-BR"/>
              </w:rPr>
            </w:pPr>
            <w:r w:rsidRPr="00CE77E1">
              <w:rPr>
                <w:rFonts w:ascii="Times New Roman" w:eastAsia="Times New Roman" w:hAnsi="Times New Roman"/>
                <w:b/>
                <w:sz w:val="28"/>
                <w:szCs w:val="28"/>
                <w:lang w:eastAsia="pt-BR"/>
              </w:rPr>
              <w:t>TABELA 3 - FEMININO</w:t>
            </w:r>
          </w:p>
        </w:tc>
      </w:tr>
      <w:tr w:rsidR="008955D0" w:rsidRPr="00CE77E1" w14:paraId="5470173F" w14:textId="77777777" w:rsidTr="00633622">
        <w:trPr>
          <w:trHeight w:val="288"/>
          <w:jc w:val="center"/>
        </w:trPr>
        <w:tc>
          <w:tcPr>
            <w:tcW w:w="1331" w:type="dxa"/>
            <w:tcBorders>
              <w:top w:val="nil"/>
              <w:left w:val="single" w:sz="4" w:space="0" w:color="auto"/>
              <w:bottom w:val="single" w:sz="4" w:space="0" w:color="auto"/>
              <w:right w:val="single" w:sz="4" w:space="0" w:color="auto"/>
            </w:tcBorders>
            <w:noWrap/>
            <w:vAlign w:val="bottom"/>
            <w:hideMark/>
          </w:tcPr>
          <w:p w14:paraId="2BF0445C"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 </w:t>
            </w:r>
          </w:p>
        </w:tc>
        <w:tc>
          <w:tcPr>
            <w:tcW w:w="890" w:type="dxa"/>
            <w:tcBorders>
              <w:top w:val="nil"/>
              <w:left w:val="nil"/>
              <w:bottom w:val="single" w:sz="4" w:space="0" w:color="auto"/>
              <w:right w:val="single" w:sz="4" w:space="0" w:color="auto"/>
            </w:tcBorders>
            <w:noWrap/>
            <w:vAlign w:val="bottom"/>
            <w:hideMark/>
          </w:tcPr>
          <w:p w14:paraId="3B7B4547"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A</w:t>
            </w:r>
          </w:p>
        </w:tc>
        <w:tc>
          <w:tcPr>
            <w:tcW w:w="890" w:type="dxa"/>
            <w:tcBorders>
              <w:top w:val="nil"/>
              <w:left w:val="nil"/>
              <w:bottom w:val="single" w:sz="4" w:space="0" w:color="auto"/>
              <w:right w:val="single" w:sz="4" w:space="0" w:color="auto"/>
            </w:tcBorders>
            <w:noWrap/>
            <w:vAlign w:val="bottom"/>
            <w:hideMark/>
          </w:tcPr>
          <w:p w14:paraId="031D960E"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B</w:t>
            </w:r>
          </w:p>
        </w:tc>
        <w:tc>
          <w:tcPr>
            <w:tcW w:w="890" w:type="dxa"/>
            <w:tcBorders>
              <w:top w:val="nil"/>
              <w:left w:val="nil"/>
              <w:bottom w:val="single" w:sz="4" w:space="0" w:color="auto"/>
              <w:right w:val="single" w:sz="8" w:space="0" w:color="auto"/>
            </w:tcBorders>
            <w:noWrap/>
            <w:vAlign w:val="bottom"/>
            <w:hideMark/>
          </w:tcPr>
          <w:p w14:paraId="211241B9"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C</w:t>
            </w:r>
          </w:p>
        </w:tc>
      </w:tr>
      <w:tr w:rsidR="008955D0" w:rsidRPr="00CE77E1" w14:paraId="659C4E20" w14:textId="77777777" w:rsidTr="00633622">
        <w:trPr>
          <w:trHeight w:val="288"/>
          <w:jc w:val="center"/>
        </w:trPr>
        <w:tc>
          <w:tcPr>
            <w:tcW w:w="1331" w:type="dxa"/>
            <w:tcBorders>
              <w:top w:val="nil"/>
              <w:left w:val="single" w:sz="4" w:space="0" w:color="auto"/>
              <w:bottom w:val="single" w:sz="4" w:space="0" w:color="auto"/>
              <w:right w:val="single" w:sz="4" w:space="0" w:color="auto"/>
            </w:tcBorders>
            <w:noWrap/>
            <w:vAlign w:val="bottom"/>
            <w:hideMark/>
          </w:tcPr>
          <w:p w14:paraId="6B38AFD7"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BLP</w:t>
            </w:r>
          </w:p>
        </w:tc>
        <w:tc>
          <w:tcPr>
            <w:tcW w:w="890" w:type="dxa"/>
            <w:tcBorders>
              <w:top w:val="nil"/>
              <w:left w:val="nil"/>
              <w:bottom w:val="single" w:sz="4" w:space="0" w:color="auto"/>
              <w:right w:val="single" w:sz="4" w:space="0" w:color="auto"/>
            </w:tcBorders>
            <w:noWrap/>
            <w:vAlign w:val="bottom"/>
            <w:hideMark/>
          </w:tcPr>
          <w:p w14:paraId="78BEB0C8"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53</w:t>
            </w:r>
          </w:p>
        </w:tc>
        <w:tc>
          <w:tcPr>
            <w:tcW w:w="890" w:type="dxa"/>
            <w:tcBorders>
              <w:top w:val="nil"/>
              <w:left w:val="nil"/>
              <w:bottom w:val="single" w:sz="4" w:space="0" w:color="auto"/>
              <w:right w:val="single" w:sz="4" w:space="0" w:color="auto"/>
            </w:tcBorders>
            <w:noWrap/>
            <w:vAlign w:val="bottom"/>
            <w:hideMark/>
          </w:tcPr>
          <w:p w14:paraId="4690D53A"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40,5</w:t>
            </w:r>
          </w:p>
        </w:tc>
        <w:tc>
          <w:tcPr>
            <w:tcW w:w="890" w:type="dxa"/>
            <w:tcBorders>
              <w:top w:val="nil"/>
              <w:left w:val="nil"/>
              <w:bottom w:val="single" w:sz="4" w:space="0" w:color="auto"/>
              <w:right w:val="single" w:sz="8" w:space="0" w:color="auto"/>
            </w:tcBorders>
            <w:noWrap/>
            <w:vAlign w:val="bottom"/>
            <w:hideMark/>
          </w:tcPr>
          <w:p w14:paraId="3D50F38D"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14</w:t>
            </w:r>
          </w:p>
        </w:tc>
      </w:tr>
      <w:tr w:rsidR="008955D0" w:rsidRPr="00CE77E1" w14:paraId="2EBBD1A0" w14:textId="77777777" w:rsidTr="00633622">
        <w:trPr>
          <w:trHeight w:val="288"/>
          <w:jc w:val="center"/>
        </w:trPr>
        <w:tc>
          <w:tcPr>
            <w:tcW w:w="1331" w:type="dxa"/>
            <w:tcBorders>
              <w:top w:val="nil"/>
              <w:left w:val="single" w:sz="4" w:space="0" w:color="auto"/>
              <w:bottom w:val="single" w:sz="4" w:space="0" w:color="auto"/>
              <w:right w:val="single" w:sz="4" w:space="0" w:color="auto"/>
            </w:tcBorders>
            <w:noWrap/>
            <w:vAlign w:val="bottom"/>
            <w:hideMark/>
          </w:tcPr>
          <w:p w14:paraId="386DFCAA"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BLM</w:t>
            </w:r>
          </w:p>
        </w:tc>
        <w:tc>
          <w:tcPr>
            <w:tcW w:w="890" w:type="dxa"/>
            <w:tcBorders>
              <w:top w:val="nil"/>
              <w:left w:val="nil"/>
              <w:bottom w:val="single" w:sz="4" w:space="0" w:color="auto"/>
              <w:right w:val="single" w:sz="4" w:space="0" w:color="auto"/>
            </w:tcBorders>
            <w:noWrap/>
            <w:vAlign w:val="bottom"/>
            <w:hideMark/>
          </w:tcPr>
          <w:p w14:paraId="6E82D3D5"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55</w:t>
            </w:r>
          </w:p>
        </w:tc>
        <w:tc>
          <w:tcPr>
            <w:tcW w:w="890" w:type="dxa"/>
            <w:tcBorders>
              <w:top w:val="nil"/>
              <w:left w:val="nil"/>
              <w:bottom w:val="single" w:sz="4" w:space="0" w:color="auto"/>
              <w:right w:val="single" w:sz="4" w:space="0" w:color="auto"/>
            </w:tcBorders>
            <w:noWrap/>
            <w:vAlign w:val="bottom"/>
            <w:hideMark/>
          </w:tcPr>
          <w:p w14:paraId="2C05768F"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43,5</w:t>
            </w:r>
          </w:p>
        </w:tc>
        <w:tc>
          <w:tcPr>
            <w:tcW w:w="890" w:type="dxa"/>
            <w:tcBorders>
              <w:top w:val="nil"/>
              <w:left w:val="nil"/>
              <w:bottom w:val="single" w:sz="4" w:space="0" w:color="auto"/>
              <w:right w:val="single" w:sz="8" w:space="0" w:color="auto"/>
            </w:tcBorders>
            <w:noWrap/>
            <w:vAlign w:val="bottom"/>
            <w:hideMark/>
          </w:tcPr>
          <w:p w14:paraId="68A2203E"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14,5</w:t>
            </w:r>
          </w:p>
        </w:tc>
      </w:tr>
      <w:tr w:rsidR="008955D0" w:rsidRPr="00CE77E1" w14:paraId="04DC217A" w14:textId="77777777" w:rsidTr="00633622">
        <w:trPr>
          <w:trHeight w:val="288"/>
          <w:jc w:val="center"/>
        </w:trPr>
        <w:tc>
          <w:tcPr>
            <w:tcW w:w="1331" w:type="dxa"/>
            <w:tcBorders>
              <w:top w:val="nil"/>
              <w:left w:val="single" w:sz="4" w:space="0" w:color="auto"/>
              <w:bottom w:val="single" w:sz="4" w:space="0" w:color="auto"/>
              <w:right w:val="single" w:sz="4" w:space="0" w:color="auto"/>
            </w:tcBorders>
            <w:noWrap/>
            <w:vAlign w:val="bottom"/>
            <w:hideMark/>
          </w:tcPr>
          <w:p w14:paraId="7665BE90"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BLG</w:t>
            </w:r>
          </w:p>
        </w:tc>
        <w:tc>
          <w:tcPr>
            <w:tcW w:w="890" w:type="dxa"/>
            <w:tcBorders>
              <w:top w:val="nil"/>
              <w:left w:val="nil"/>
              <w:bottom w:val="single" w:sz="4" w:space="0" w:color="auto"/>
              <w:right w:val="single" w:sz="4" w:space="0" w:color="auto"/>
            </w:tcBorders>
            <w:noWrap/>
            <w:vAlign w:val="bottom"/>
            <w:hideMark/>
          </w:tcPr>
          <w:p w14:paraId="384C998B"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58</w:t>
            </w:r>
          </w:p>
        </w:tc>
        <w:tc>
          <w:tcPr>
            <w:tcW w:w="890" w:type="dxa"/>
            <w:tcBorders>
              <w:top w:val="nil"/>
              <w:left w:val="nil"/>
              <w:bottom w:val="single" w:sz="4" w:space="0" w:color="auto"/>
              <w:right w:val="single" w:sz="4" w:space="0" w:color="auto"/>
            </w:tcBorders>
            <w:noWrap/>
            <w:vAlign w:val="bottom"/>
            <w:hideMark/>
          </w:tcPr>
          <w:p w14:paraId="6DAB2D74"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46,5</w:t>
            </w:r>
          </w:p>
        </w:tc>
        <w:tc>
          <w:tcPr>
            <w:tcW w:w="890" w:type="dxa"/>
            <w:tcBorders>
              <w:top w:val="nil"/>
              <w:left w:val="nil"/>
              <w:bottom w:val="single" w:sz="4" w:space="0" w:color="auto"/>
              <w:right w:val="single" w:sz="8" w:space="0" w:color="auto"/>
            </w:tcBorders>
            <w:noWrap/>
            <w:vAlign w:val="bottom"/>
            <w:hideMark/>
          </w:tcPr>
          <w:p w14:paraId="5AFBB1AD"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16</w:t>
            </w:r>
          </w:p>
        </w:tc>
      </w:tr>
      <w:tr w:rsidR="008955D0" w:rsidRPr="00CE77E1" w14:paraId="16AF85BB" w14:textId="77777777" w:rsidTr="00633622">
        <w:trPr>
          <w:trHeight w:val="288"/>
          <w:jc w:val="center"/>
        </w:trPr>
        <w:tc>
          <w:tcPr>
            <w:tcW w:w="1331" w:type="dxa"/>
            <w:tcBorders>
              <w:top w:val="nil"/>
              <w:left w:val="single" w:sz="4" w:space="0" w:color="auto"/>
              <w:bottom w:val="single" w:sz="4" w:space="0" w:color="auto"/>
              <w:right w:val="single" w:sz="4" w:space="0" w:color="auto"/>
            </w:tcBorders>
            <w:noWrap/>
            <w:vAlign w:val="bottom"/>
            <w:hideMark/>
          </w:tcPr>
          <w:p w14:paraId="0BFD00D1" w14:textId="77777777" w:rsidR="008955D0" w:rsidRPr="00CE77E1" w:rsidRDefault="008955D0" w:rsidP="00633622">
            <w:pPr>
              <w:spacing w:after="0" w:line="240" w:lineRule="auto"/>
              <w:jc w:val="center"/>
              <w:rPr>
                <w:rFonts w:ascii="Times New Roman" w:eastAsia="Times New Roman" w:hAnsi="Times New Roman"/>
                <w:b/>
                <w:lang w:eastAsia="pt-BR"/>
              </w:rPr>
            </w:pPr>
            <w:r w:rsidRPr="00CE77E1">
              <w:rPr>
                <w:rFonts w:ascii="Times New Roman" w:eastAsia="Times New Roman" w:hAnsi="Times New Roman"/>
                <w:b/>
                <w:lang w:eastAsia="pt-BR"/>
              </w:rPr>
              <w:t>BLGG</w:t>
            </w:r>
          </w:p>
        </w:tc>
        <w:tc>
          <w:tcPr>
            <w:tcW w:w="890" w:type="dxa"/>
            <w:tcBorders>
              <w:top w:val="nil"/>
              <w:left w:val="nil"/>
              <w:bottom w:val="single" w:sz="4" w:space="0" w:color="auto"/>
              <w:right w:val="single" w:sz="4" w:space="0" w:color="auto"/>
            </w:tcBorders>
            <w:noWrap/>
            <w:vAlign w:val="bottom"/>
            <w:hideMark/>
          </w:tcPr>
          <w:p w14:paraId="04150DF3"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61,5</w:t>
            </w:r>
          </w:p>
        </w:tc>
        <w:tc>
          <w:tcPr>
            <w:tcW w:w="890" w:type="dxa"/>
            <w:tcBorders>
              <w:top w:val="nil"/>
              <w:left w:val="nil"/>
              <w:bottom w:val="single" w:sz="4" w:space="0" w:color="auto"/>
              <w:right w:val="single" w:sz="4" w:space="0" w:color="auto"/>
            </w:tcBorders>
            <w:noWrap/>
            <w:vAlign w:val="bottom"/>
            <w:hideMark/>
          </w:tcPr>
          <w:p w14:paraId="36C4C359"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51</w:t>
            </w:r>
          </w:p>
        </w:tc>
        <w:tc>
          <w:tcPr>
            <w:tcW w:w="890" w:type="dxa"/>
            <w:tcBorders>
              <w:top w:val="nil"/>
              <w:left w:val="nil"/>
              <w:bottom w:val="single" w:sz="4" w:space="0" w:color="auto"/>
              <w:right w:val="single" w:sz="8" w:space="0" w:color="auto"/>
            </w:tcBorders>
            <w:noWrap/>
            <w:vAlign w:val="bottom"/>
            <w:hideMark/>
          </w:tcPr>
          <w:p w14:paraId="3586FD48" w14:textId="77777777" w:rsidR="008955D0" w:rsidRPr="00CE77E1" w:rsidRDefault="008955D0" w:rsidP="00633622">
            <w:pPr>
              <w:spacing w:after="0" w:line="240" w:lineRule="auto"/>
              <w:jc w:val="center"/>
              <w:rPr>
                <w:rFonts w:ascii="Times New Roman" w:eastAsia="Times New Roman" w:hAnsi="Times New Roman"/>
                <w:lang w:eastAsia="pt-BR"/>
              </w:rPr>
            </w:pPr>
            <w:r w:rsidRPr="00CE77E1">
              <w:rPr>
                <w:rFonts w:ascii="Times New Roman" w:eastAsia="Times New Roman" w:hAnsi="Times New Roman"/>
                <w:lang w:eastAsia="pt-BR"/>
              </w:rPr>
              <w:t>16,5</w:t>
            </w:r>
          </w:p>
        </w:tc>
      </w:tr>
    </w:tbl>
    <w:p w14:paraId="66AA10DA" w14:textId="77777777" w:rsidR="008955D0" w:rsidRDefault="008955D0" w:rsidP="008955D0">
      <w:pPr>
        <w:rPr>
          <w:rFonts w:ascii="Times New Roman" w:hAnsi="Times New Roman"/>
          <w:b/>
          <w:sz w:val="32"/>
          <w:szCs w:val="32"/>
        </w:rPr>
      </w:pPr>
    </w:p>
    <w:p w14:paraId="255564B2" w14:textId="77777777" w:rsidR="008955D0" w:rsidRDefault="008955D0" w:rsidP="008955D0">
      <w:pPr>
        <w:rPr>
          <w:rFonts w:ascii="Times New Roman" w:hAnsi="Times New Roman"/>
          <w:b/>
          <w:sz w:val="32"/>
          <w:szCs w:val="32"/>
        </w:rPr>
      </w:pPr>
    </w:p>
    <w:p w14:paraId="5804D0E9" w14:textId="77777777" w:rsidR="008955D0" w:rsidRDefault="008955D0" w:rsidP="008955D0">
      <w:pPr>
        <w:jc w:val="center"/>
        <w:rPr>
          <w:rFonts w:ascii="Times New Roman" w:hAnsi="Times New Roman"/>
          <w:b/>
          <w:sz w:val="32"/>
          <w:szCs w:val="32"/>
        </w:rPr>
      </w:pPr>
      <w:r>
        <w:rPr>
          <w:rFonts w:ascii="Times New Roman" w:hAnsi="Times New Roman"/>
          <w:b/>
          <w:sz w:val="32"/>
          <w:szCs w:val="32"/>
        </w:rPr>
        <w:lastRenderedPageBreak/>
        <w:t>JAQUETA</w:t>
      </w:r>
    </w:p>
    <w:p w14:paraId="4BCF6917" w14:textId="77777777" w:rsidR="008955D0" w:rsidRDefault="008955D0" w:rsidP="008955D0">
      <w:pPr>
        <w:jc w:val="center"/>
        <w:rPr>
          <w:rFonts w:ascii="Times New Roman" w:hAnsi="Times New Roman"/>
          <w:b/>
          <w:sz w:val="32"/>
          <w:szCs w:val="32"/>
        </w:rPr>
      </w:pPr>
      <w:r>
        <w:rPr>
          <w:rFonts w:ascii="Times New Roman" w:hAnsi="Times New Roman"/>
          <w:b/>
          <w:sz w:val="32"/>
          <w:szCs w:val="32"/>
        </w:rPr>
        <w:t>A = Altura         B= Largura       C= Manga</w:t>
      </w:r>
    </w:p>
    <w:p w14:paraId="6EFF6727" w14:textId="77777777" w:rsidR="008955D0" w:rsidRDefault="008955D0" w:rsidP="008955D0">
      <w:pPr>
        <w:jc w:val="center"/>
        <w:rPr>
          <w:rFonts w:ascii="Times New Roman" w:hAnsi="Times New Roman"/>
          <w:b/>
          <w:sz w:val="32"/>
          <w:szCs w:val="32"/>
        </w:rPr>
      </w:pPr>
      <w:r>
        <w:rPr>
          <w:rFonts w:ascii="Times New Roman" w:hAnsi="Times New Roman"/>
          <w:b/>
          <w:noProof/>
          <w:sz w:val="32"/>
          <w:szCs w:val="32"/>
          <w:lang w:eastAsia="pt-BR"/>
        </w:rPr>
        <w:drawing>
          <wp:inline distT="0" distB="0" distL="0" distR="0" wp14:anchorId="429082ED" wp14:editId="20A2ABEE">
            <wp:extent cx="3825114" cy="2151851"/>
            <wp:effectExtent l="0" t="0" r="4445" b="127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aquetas.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834866" cy="2157337"/>
                    </a:xfrm>
                    <a:prstGeom prst="rect">
                      <a:avLst/>
                    </a:prstGeom>
                    <a:ln>
                      <a:noFill/>
                    </a:ln>
                    <a:effectLst>
                      <a:softEdge rad="112500"/>
                    </a:effectLst>
                  </pic:spPr>
                </pic:pic>
              </a:graphicData>
            </a:graphic>
          </wp:inline>
        </w:drawing>
      </w:r>
    </w:p>
    <w:tbl>
      <w:tblPr>
        <w:tblW w:w="5000" w:type="dxa"/>
        <w:jc w:val="center"/>
        <w:tblCellMar>
          <w:left w:w="70" w:type="dxa"/>
          <w:right w:w="70" w:type="dxa"/>
        </w:tblCellMar>
        <w:tblLook w:val="04A0" w:firstRow="1" w:lastRow="0" w:firstColumn="1" w:lastColumn="0" w:noHBand="0" w:noVBand="1"/>
      </w:tblPr>
      <w:tblGrid>
        <w:gridCol w:w="1804"/>
        <w:gridCol w:w="610"/>
        <w:gridCol w:w="862"/>
        <w:gridCol w:w="862"/>
        <w:gridCol w:w="862"/>
      </w:tblGrid>
      <w:tr w:rsidR="008955D0" w:rsidRPr="00166F3D" w14:paraId="4868E9C8" w14:textId="77777777" w:rsidTr="00633622">
        <w:trPr>
          <w:trHeight w:val="489"/>
          <w:jc w:val="center"/>
        </w:trPr>
        <w:tc>
          <w:tcPr>
            <w:tcW w:w="5000" w:type="dxa"/>
            <w:gridSpan w:val="5"/>
            <w:tcBorders>
              <w:top w:val="single" w:sz="4" w:space="0" w:color="auto"/>
              <w:left w:val="single" w:sz="4" w:space="0" w:color="auto"/>
              <w:bottom w:val="single" w:sz="4" w:space="0" w:color="auto"/>
              <w:right w:val="single" w:sz="4" w:space="0" w:color="auto"/>
            </w:tcBorders>
            <w:noWrap/>
            <w:vAlign w:val="center"/>
            <w:hideMark/>
          </w:tcPr>
          <w:p w14:paraId="57252E2A"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 xml:space="preserve">TABELA 4 </w:t>
            </w:r>
            <w:r w:rsidRPr="00630AF8">
              <w:rPr>
                <w:rFonts w:ascii="Times New Roman" w:eastAsia="Times New Roman" w:hAnsi="Times New Roman"/>
                <w:b/>
                <w:lang w:eastAsia="pt-BR"/>
              </w:rPr>
              <w:t>–</w:t>
            </w:r>
            <w:r w:rsidRPr="00166F3D">
              <w:rPr>
                <w:rFonts w:ascii="Times New Roman" w:eastAsia="Times New Roman" w:hAnsi="Times New Roman"/>
                <w:b/>
                <w:lang w:eastAsia="pt-BR"/>
              </w:rPr>
              <w:t xml:space="preserve"> </w:t>
            </w:r>
            <w:r w:rsidRPr="00630AF8">
              <w:rPr>
                <w:rFonts w:ascii="Times New Roman" w:eastAsia="Times New Roman" w:hAnsi="Times New Roman"/>
                <w:b/>
                <w:lang w:eastAsia="pt-BR"/>
              </w:rPr>
              <w:t xml:space="preserve">JAQUETA </w:t>
            </w:r>
            <w:r w:rsidRPr="00166F3D">
              <w:rPr>
                <w:rFonts w:ascii="Times New Roman" w:eastAsia="Times New Roman" w:hAnsi="Times New Roman"/>
                <w:b/>
                <w:lang w:eastAsia="pt-BR"/>
              </w:rPr>
              <w:t>INFANTIL UNISSEX</w:t>
            </w:r>
          </w:p>
        </w:tc>
      </w:tr>
      <w:tr w:rsidR="008955D0" w:rsidRPr="00166F3D" w14:paraId="5D8A75EC" w14:textId="77777777" w:rsidTr="00633622">
        <w:trPr>
          <w:trHeight w:val="301"/>
          <w:jc w:val="center"/>
        </w:trPr>
        <w:tc>
          <w:tcPr>
            <w:tcW w:w="1804" w:type="dxa"/>
            <w:tcBorders>
              <w:top w:val="nil"/>
              <w:left w:val="single" w:sz="8" w:space="0" w:color="auto"/>
              <w:bottom w:val="single" w:sz="4" w:space="0" w:color="auto"/>
              <w:right w:val="single" w:sz="4" w:space="0" w:color="auto"/>
            </w:tcBorders>
            <w:noWrap/>
            <w:vAlign w:val="bottom"/>
            <w:hideMark/>
          </w:tcPr>
          <w:p w14:paraId="7BDD8667"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IDADE &gt;</w:t>
            </w:r>
          </w:p>
        </w:tc>
        <w:tc>
          <w:tcPr>
            <w:tcW w:w="610" w:type="dxa"/>
            <w:tcBorders>
              <w:top w:val="nil"/>
              <w:left w:val="nil"/>
              <w:bottom w:val="single" w:sz="4" w:space="0" w:color="auto"/>
              <w:right w:val="single" w:sz="4" w:space="0" w:color="auto"/>
            </w:tcBorders>
            <w:noWrap/>
            <w:vAlign w:val="bottom"/>
            <w:hideMark/>
          </w:tcPr>
          <w:p w14:paraId="7C7A1B12"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8a</w:t>
            </w:r>
          </w:p>
        </w:tc>
        <w:tc>
          <w:tcPr>
            <w:tcW w:w="862" w:type="dxa"/>
            <w:tcBorders>
              <w:top w:val="nil"/>
              <w:left w:val="nil"/>
              <w:bottom w:val="single" w:sz="4" w:space="0" w:color="auto"/>
              <w:right w:val="single" w:sz="4" w:space="0" w:color="auto"/>
            </w:tcBorders>
            <w:noWrap/>
            <w:vAlign w:val="bottom"/>
            <w:hideMark/>
          </w:tcPr>
          <w:p w14:paraId="736D72E7"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10a</w:t>
            </w:r>
          </w:p>
        </w:tc>
        <w:tc>
          <w:tcPr>
            <w:tcW w:w="862" w:type="dxa"/>
            <w:tcBorders>
              <w:top w:val="nil"/>
              <w:left w:val="nil"/>
              <w:bottom w:val="single" w:sz="4" w:space="0" w:color="auto"/>
              <w:right w:val="single" w:sz="4" w:space="0" w:color="auto"/>
            </w:tcBorders>
            <w:noWrap/>
            <w:vAlign w:val="bottom"/>
            <w:hideMark/>
          </w:tcPr>
          <w:p w14:paraId="48DE0160"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12a</w:t>
            </w:r>
          </w:p>
        </w:tc>
        <w:tc>
          <w:tcPr>
            <w:tcW w:w="862" w:type="dxa"/>
            <w:tcBorders>
              <w:top w:val="nil"/>
              <w:left w:val="nil"/>
              <w:bottom w:val="single" w:sz="4" w:space="0" w:color="auto"/>
              <w:right w:val="single" w:sz="4" w:space="0" w:color="auto"/>
            </w:tcBorders>
            <w:noWrap/>
            <w:vAlign w:val="bottom"/>
            <w:hideMark/>
          </w:tcPr>
          <w:p w14:paraId="07E7AAA7"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14a</w:t>
            </w:r>
          </w:p>
        </w:tc>
      </w:tr>
      <w:tr w:rsidR="008955D0" w:rsidRPr="00166F3D" w14:paraId="66B5EB09" w14:textId="77777777" w:rsidTr="00633622">
        <w:trPr>
          <w:trHeight w:val="301"/>
          <w:jc w:val="center"/>
        </w:trPr>
        <w:tc>
          <w:tcPr>
            <w:tcW w:w="1804" w:type="dxa"/>
            <w:tcBorders>
              <w:top w:val="nil"/>
              <w:left w:val="single" w:sz="8" w:space="0" w:color="auto"/>
              <w:bottom w:val="single" w:sz="4" w:space="0" w:color="auto"/>
              <w:right w:val="single" w:sz="4" w:space="0" w:color="auto"/>
            </w:tcBorders>
            <w:noWrap/>
            <w:vAlign w:val="bottom"/>
            <w:hideMark/>
          </w:tcPr>
          <w:p w14:paraId="23DAD3D9"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A</w:t>
            </w:r>
          </w:p>
        </w:tc>
        <w:tc>
          <w:tcPr>
            <w:tcW w:w="610" w:type="dxa"/>
            <w:tcBorders>
              <w:top w:val="nil"/>
              <w:left w:val="nil"/>
              <w:bottom w:val="single" w:sz="4" w:space="0" w:color="auto"/>
              <w:right w:val="single" w:sz="4" w:space="0" w:color="auto"/>
            </w:tcBorders>
            <w:noWrap/>
            <w:vAlign w:val="bottom"/>
            <w:hideMark/>
          </w:tcPr>
          <w:p w14:paraId="1CFE0201"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49</w:t>
            </w:r>
          </w:p>
        </w:tc>
        <w:tc>
          <w:tcPr>
            <w:tcW w:w="862" w:type="dxa"/>
            <w:tcBorders>
              <w:top w:val="nil"/>
              <w:left w:val="nil"/>
              <w:bottom w:val="single" w:sz="4" w:space="0" w:color="auto"/>
              <w:right w:val="single" w:sz="4" w:space="0" w:color="auto"/>
            </w:tcBorders>
            <w:noWrap/>
            <w:vAlign w:val="bottom"/>
            <w:hideMark/>
          </w:tcPr>
          <w:p w14:paraId="579F8F7E"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52</w:t>
            </w:r>
          </w:p>
        </w:tc>
        <w:tc>
          <w:tcPr>
            <w:tcW w:w="862" w:type="dxa"/>
            <w:tcBorders>
              <w:top w:val="nil"/>
              <w:left w:val="nil"/>
              <w:bottom w:val="single" w:sz="4" w:space="0" w:color="auto"/>
              <w:right w:val="single" w:sz="4" w:space="0" w:color="auto"/>
            </w:tcBorders>
            <w:noWrap/>
            <w:vAlign w:val="bottom"/>
            <w:hideMark/>
          </w:tcPr>
          <w:p w14:paraId="1F50B848"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54</w:t>
            </w:r>
          </w:p>
        </w:tc>
        <w:tc>
          <w:tcPr>
            <w:tcW w:w="862" w:type="dxa"/>
            <w:tcBorders>
              <w:top w:val="nil"/>
              <w:left w:val="nil"/>
              <w:bottom w:val="single" w:sz="4" w:space="0" w:color="auto"/>
              <w:right w:val="single" w:sz="4" w:space="0" w:color="auto"/>
            </w:tcBorders>
            <w:noWrap/>
            <w:vAlign w:val="bottom"/>
            <w:hideMark/>
          </w:tcPr>
          <w:p w14:paraId="76BA5E05"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56</w:t>
            </w:r>
          </w:p>
        </w:tc>
      </w:tr>
      <w:tr w:rsidR="008955D0" w:rsidRPr="00166F3D" w14:paraId="48ECBF0B" w14:textId="77777777" w:rsidTr="00633622">
        <w:trPr>
          <w:trHeight w:val="301"/>
          <w:jc w:val="center"/>
        </w:trPr>
        <w:tc>
          <w:tcPr>
            <w:tcW w:w="1804" w:type="dxa"/>
            <w:tcBorders>
              <w:top w:val="nil"/>
              <w:left w:val="single" w:sz="8" w:space="0" w:color="auto"/>
              <w:bottom w:val="single" w:sz="4" w:space="0" w:color="auto"/>
              <w:right w:val="single" w:sz="4" w:space="0" w:color="auto"/>
            </w:tcBorders>
            <w:noWrap/>
            <w:vAlign w:val="bottom"/>
            <w:hideMark/>
          </w:tcPr>
          <w:p w14:paraId="6C06B6F9"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B</w:t>
            </w:r>
          </w:p>
        </w:tc>
        <w:tc>
          <w:tcPr>
            <w:tcW w:w="610" w:type="dxa"/>
            <w:tcBorders>
              <w:top w:val="nil"/>
              <w:left w:val="nil"/>
              <w:bottom w:val="single" w:sz="4" w:space="0" w:color="auto"/>
              <w:right w:val="single" w:sz="4" w:space="0" w:color="auto"/>
            </w:tcBorders>
            <w:noWrap/>
            <w:vAlign w:val="bottom"/>
            <w:hideMark/>
          </w:tcPr>
          <w:p w14:paraId="58A64E37"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41</w:t>
            </w:r>
          </w:p>
        </w:tc>
        <w:tc>
          <w:tcPr>
            <w:tcW w:w="862" w:type="dxa"/>
            <w:tcBorders>
              <w:top w:val="nil"/>
              <w:left w:val="nil"/>
              <w:bottom w:val="single" w:sz="4" w:space="0" w:color="auto"/>
              <w:right w:val="single" w:sz="4" w:space="0" w:color="auto"/>
            </w:tcBorders>
            <w:noWrap/>
            <w:vAlign w:val="bottom"/>
            <w:hideMark/>
          </w:tcPr>
          <w:p w14:paraId="7F137336"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44</w:t>
            </w:r>
          </w:p>
        </w:tc>
        <w:tc>
          <w:tcPr>
            <w:tcW w:w="862" w:type="dxa"/>
            <w:tcBorders>
              <w:top w:val="nil"/>
              <w:left w:val="nil"/>
              <w:bottom w:val="single" w:sz="4" w:space="0" w:color="auto"/>
              <w:right w:val="single" w:sz="4" w:space="0" w:color="auto"/>
            </w:tcBorders>
            <w:noWrap/>
            <w:vAlign w:val="bottom"/>
            <w:hideMark/>
          </w:tcPr>
          <w:p w14:paraId="2837D9A7"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46</w:t>
            </w:r>
          </w:p>
        </w:tc>
        <w:tc>
          <w:tcPr>
            <w:tcW w:w="862" w:type="dxa"/>
            <w:tcBorders>
              <w:top w:val="nil"/>
              <w:left w:val="nil"/>
              <w:bottom w:val="single" w:sz="4" w:space="0" w:color="auto"/>
              <w:right w:val="single" w:sz="4" w:space="0" w:color="auto"/>
            </w:tcBorders>
            <w:noWrap/>
            <w:vAlign w:val="bottom"/>
            <w:hideMark/>
          </w:tcPr>
          <w:p w14:paraId="01A5990A"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48</w:t>
            </w:r>
          </w:p>
        </w:tc>
      </w:tr>
      <w:tr w:rsidR="008955D0" w:rsidRPr="00166F3D" w14:paraId="3D6A179E" w14:textId="77777777" w:rsidTr="00633622">
        <w:trPr>
          <w:trHeight w:val="313"/>
          <w:jc w:val="center"/>
        </w:trPr>
        <w:tc>
          <w:tcPr>
            <w:tcW w:w="1804" w:type="dxa"/>
            <w:tcBorders>
              <w:top w:val="nil"/>
              <w:left w:val="single" w:sz="8" w:space="0" w:color="auto"/>
              <w:bottom w:val="single" w:sz="8" w:space="0" w:color="auto"/>
              <w:right w:val="single" w:sz="4" w:space="0" w:color="auto"/>
            </w:tcBorders>
            <w:noWrap/>
            <w:vAlign w:val="bottom"/>
            <w:hideMark/>
          </w:tcPr>
          <w:p w14:paraId="3D69DB7E"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C</w:t>
            </w:r>
          </w:p>
        </w:tc>
        <w:tc>
          <w:tcPr>
            <w:tcW w:w="610" w:type="dxa"/>
            <w:tcBorders>
              <w:top w:val="nil"/>
              <w:left w:val="nil"/>
              <w:bottom w:val="single" w:sz="8" w:space="0" w:color="auto"/>
              <w:right w:val="single" w:sz="4" w:space="0" w:color="auto"/>
            </w:tcBorders>
            <w:noWrap/>
            <w:vAlign w:val="bottom"/>
            <w:hideMark/>
          </w:tcPr>
          <w:p w14:paraId="2116558E"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52</w:t>
            </w:r>
          </w:p>
        </w:tc>
        <w:tc>
          <w:tcPr>
            <w:tcW w:w="862" w:type="dxa"/>
            <w:tcBorders>
              <w:top w:val="nil"/>
              <w:left w:val="nil"/>
              <w:bottom w:val="single" w:sz="8" w:space="0" w:color="auto"/>
              <w:right w:val="single" w:sz="4" w:space="0" w:color="auto"/>
            </w:tcBorders>
            <w:noWrap/>
            <w:vAlign w:val="bottom"/>
            <w:hideMark/>
          </w:tcPr>
          <w:p w14:paraId="70DCE7D3"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56</w:t>
            </w:r>
          </w:p>
        </w:tc>
        <w:tc>
          <w:tcPr>
            <w:tcW w:w="862" w:type="dxa"/>
            <w:tcBorders>
              <w:top w:val="nil"/>
              <w:left w:val="nil"/>
              <w:bottom w:val="single" w:sz="8" w:space="0" w:color="auto"/>
              <w:right w:val="single" w:sz="4" w:space="0" w:color="auto"/>
            </w:tcBorders>
            <w:noWrap/>
            <w:vAlign w:val="bottom"/>
            <w:hideMark/>
          </w:tcPr>
          <w:p w14:paraId="65B66F2E"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59</w:t>
            </w:r>
          </w:p>
        </w:tc>
        <w:tc>
          <w:tcPr>
            <w:tcW w:w="862" w:type="dxa"/>
            <w:tcBorders>
              <w:top w:val="nil"/>
              <w:left w:val="nil"/>
              <w:bottom w:val="single" w:sz="8" w:space="0" w:color="auto"/>
              <w:right w:val="single" w:sz="4" w:space="0" w:color="auto"/>
            </w:tcBorders>
            <w:noWrap/>
            <w:vAlign w:val="bottom"/>
            <w:hideMark/>
          </w:tcPr>
          <w:p w14:paraId="22D41659"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63</w:t>
            </w:r>
          </w:p>
        </w:tc>
      </w:tr>
    </w:tbl>
    <w:p w14:paraId="2A18E696" w14:textId="77777777" w:rsidR="008955D0" w:rsidRDefault="008955D0" w:rsidP="008955D0">
      <w:pPr>
        <w:rPr>
          <w:rFonts w:ascii="Times New Roman" w:hAnsi="Times New Roman"/>
          <w:b/>
          <w:sz w:val="32"/>
          <w:szCs w:val="32"/>
        </w:rPr>
      </w:pPr>
    </w:p>
    <w:tbl>
      <w:tblPr>
        <w:tblW w:w="6002" w:type="dxa"/>
        <w:jc w:val="center"/>
        <w:tblCellMar>
          <w:left w:w="70" w:type="dxa"/>
          <w:right w:w="70" w:type="dxa"/>
        </w:tblCellMar>
        <w:tblLook w:val="04A0" w:firstRow="1" w:lastRow="0" w:firstColumn="1" w:lastColumn="0" w:noHBand="0" w:noVBand="1"/>
      </w:tblPr>
      <w:tblGrid>
        <w:gridCol w:w="2575"/>
        <w:gridCol w:w="441"/>
        <w:gridCol w:w="709"/>
        <w:gridCol w:w="709"/>
        <w:gridCol w:w="709"/>
        <w:gridCol w:w="859"/>
      </w:tblGrid>
      <w:tr w:rsidR="008955D0" w:rsidRPr="00166F3D" w14:paraId="3ADC356D" w14:textId="77777777" w:rsidTr="00633622">
        <w:trPr>
          <w:trHeight w:val="802"/>
          <w:jc w:val="center"/>
        </w:trPr>
        <w:tc>
          <w:tcPr>
            <w:tcW w:w="6002" w:type="dxa"/>
            <w:gridSpan w:val="6"/>
            <w:tcBorders>
              <w:top w:val="single" w:sz="4" w:space="0" w:color="auto"/>
              <w:left w:val="single" w:sz="4" w:space="0" w:color="auto"/>
              <w:bottom w:val="single" w:sz="4" w:space="0" w:color="auto"/>
              <w:right w:val="single" w:sz="4" w:space="0" w:color="auto"/>
            </w:tcBorders>
            <w:noWrap/>
            <w:vAlign w:val="center"/>
            <w:hideMark/>
          </w:tcPr>
          <w:p w14:paraId="1852C855" w14:textId="77777777" w:rsidR="008955D0" w:rsidRPr="00166F3D" w:rsidRDefault="008955D0" w:rsidP="00633622">
            <w:pPr>
              <w:spacing w:after="0" w:line="240" w:lineRule="auto"/>
              <w:jc w:val="center"/>
              <w:rPr>
                <w:rFonts w:ascii="Times New Roman" w:eastAsia="Times New Roman" w:hAnsi="Times New Roman"/>
                <w:b/>
                <w:color w:val="000000"/>
                <w:lang w:eastAsia="pt-BR"/>
              </w:rPr>
            </w:pPr>
            <w:r w:rsidRPr="00166F3D">
              <w:rPr>
                <w:rFonts w:ascii="Times New Roman" w:eastAsia="Times New Roman" w:hAnsi="Times New Roman"/>
                <w:b/>
                <w:color w:val="000000"/>
                <w:lang w:eastAsia="pt-BR"/>
              </w:rPr>
              <w:t>TABELA 5 - JAQUETA UNISSEX</w:t>
            </w:r>
          </w:p>
        </w:tc>
      </w:tr>
      <w:tr w:rsidR="008955D0" w:rsidRPr="00166F3D" w14:paraId="1DC4580A" w14:textId="77777777" w:rsidTr="00633622">
        <w:trPr>
          <w:trHeight w:val="301"/>
          <w:jc w:val="center"/>
        </w:trPr>
        <w:tc>
          <w:tcPr>
            <w:tcW w:w="2575" w:type="dxa"/>
            <w:tcBorders>
              <w:top w:val="nil"/>
              <w:left w:val="single" w:sz="8" w:space="0" w:color="auto"/>
              <w:bottom w:val="single" w:sz="4" w:space="0" w:color="auto"/>
              <w:right w:val="single" w:sz="4" w:space="0" w:color="auto"/>
            </w:tcBorders>
            <w:noWrap/>
            <w:vAlign w:val="bottom"/>
            <w:hideMark/>
          </w:tcPr>
          <w:p w14:paraId="2CFA7A8E"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 </w:t>
            </w:r>
          </w:p>
        </w:tc>
        <w:tc>
          <w:tcPr>
            <w:tcW w:w="441" w:type="dxa"/>
            <w:tcBorders>
              <w:top w:val="nil"/>
              <w:left w:val="nil"/>
              <w:bottom w:val="single" w:sz="4" w:space="0" w:color="auto"/>
              <w:right w:val="single" w:sz="4" w:space="0" w:color="auto"/>
            </w:tcBorders>
            <w:noWrap/>
            <w:vAlign w:val="bottom"/>
            <w:hideMark/>
          </w:tcPr>
          <w:p w14:paraId="203C58E7"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 </w:t>
            </w:r>
          </w:p>
        </w:tc>
        <w:tc>
          <w:tcPr>
            <w:tcW w:w="709" w:type="dxa"/>
            <w:tcBorders>
              <w:top w:val="nil"/>
              <w:left w:val="nil"/>
              <w:bottom w:val="single" w:sz="4" w:space="0" w:color="auto"/>
              <w:right w:val="single" w:sz="4" w:space="0" w:color="auto"/>
            </w:tcBorders>
            <w:noWrap/>
            <w:vAlign w:val="bottom"/>
            <w:hideMark/>
          </w:tcPr>
          <w:p w14:paraId="462B5C0D"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P</w:t>
            </w:r>
          </w:p>
        </w:tc>
        <w:tc>
          <w:tcPr>
            <w:tcW w:w="709" w:type="dxa"/>
            <w:tcBorders>
              <w:top w:val="nil"/>
              <w:left w:val="nil"/>
              <w:bottom w:val="single" w:sz="4" w:space="0" w:color="auto"/>
              <w:right w:val="single" w:sz="4" w:space="0" w:color="auto"/>
            </w:tcBorders>
            <w:noWrap/>
            <w:vAlign w:val="bottom"/>
            <w:hideMark/>
          </w:tcPr>
          <w:p w14:paraId="0877392A"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M</w:t>
            </w:r>
          </w:p>
        </w:tc>
        <w:tc>
          <w:tcPr>
            <w:tcW w:w="709" w:type="dxa"/>
            <w:tcBorders>
              <w:top w:val="nil"/>
              <w:left w:val="nil"/>
              <w:bottom w:val="single" w:sz="4" w:space="0" w:color="auto"/>
              <w:right w:val="single" w:sz="4" w:space="0" w:color="auto"/>
            </w:tcBorders>
            <w:noWrap/>
            <w:vAlign w:val="bottom"/>
            <w:hideMark/>
          </w:tcPr>
          <w:p w14:paraId="60D8BCF3"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G</w:t>
            </w:r>
          </w:p>
        </w:tc>
        <w:tc>
          <w:tcPr>
            <w:tcW w:w="859" w:type="dxa"/>
            <w:tcBorders>
              <w:top w:val="nil"/>
              <w:left w:val="nil"/>
              <w:bottom w:val="single" w:sz="4" w:space="0" w:color="auto"/>
              <w:right w:val="single" w:sz="4" w:space="0" w:color="auto"/>
            </w:tcBorders>
            <w:noWrap/>
            <w:vAlign w:val="bottom"/>
            <w:hideMark/>
          </w:tcPr>
          <w:p w14:paraId="75D5950F"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GG</w:t>
            </w:r>
          </w:p>
        </w:tc>
      </w:tr>
      <w:tr w:rsidR="008955D0" w:rsidRPr="00166F3D" w14:paraId="3F54F5F3" w14:textId="77777777" w:rsidTr="00633622">
        <w:trPr>
          <w:trHeight w:val="301"/>
          <w:jc w:val="center"/>
        </w:trPr>
        <w:tc>
          <w:tcPr>
            <w:tcW w:w="2575" w:type="dxa"/>
            <w:tcBorders>
              <w:top w:val="nil"/>
              <w:left w:val="single" w:sz="8" w:space="0" w:color="auto"/>
              <w:bottom w:val="single" w:sz="4" w:space="0" w:color="auto"/>
              <w:right w:val="single" w:sz="4" w:space="0" w:color="auto"/>
            </w:tcBorders>
            <w:noWrap/>
            <w:vAlign w:val="bottom"/>
            <w:hideMark/>
          </w:tcPr>
          <w:p w14:paraId="10722737"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ALTURA</w:t>
            </w:r>
          </w:p>
        </w:tc>
        <w:tc>
          <w:tcPr>
            <w:tcW w:w="441" w:type="dxa"/>
            <w:tcBorders>
              <w:top w:val="nil"/>
              <w:left w:val="nil"/>
              <w:bottom w:val="single" w:sz="4" w:space="0" w:color="auto"/>
              <w:right w:val="single" w:sz="4" w:space="0" w:color="auto"/>
            </w:tcBorders>
            <w:noWrap/>
            <w:vAlign w:val="bottom"/>
            <w:hideMark/>
          </w:tcPr>
          <w:p w14:paraId="06572993"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A</w:t>
            </w:r>
          </w:p>
        </w:tc>
        <w:tc>
          <w:tcPr>
            <w:tcW w:w="709" w:type="dxa"/>
            <w:tcBorders>
              <w:top w:val="nil"/>
              <w:left w:val="nil"/>
              <w:bottom w:val="single" w:sz="4" w:space="0" w:color="auto"/>
              <w:right w:val="single" w:sz="4" w:space="0" w:color="auto"/>
            </w:tcBorders>
            <w:noWrap/>
            <w:vAlign w:val="bottom"/>
            <w:hideMark/>
          </w:tcPr>
          <w:p w14:paraId="58E28F8B"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62</w:t>
            </w:r>
          </w:p>
        </w:tc>
        <w:tc>
          <w:tcPr>
            <w:tcW w:w="709" w:type="dxa"/>
            <w:tcBorders>
              <w:top w:val="nil"/>
              <w:left w:val="nil"/>
              <w:bottom w:val="single" w:sz="4" w:space="0" w:color="auto"/>
              <w:right w:val="single" w:sz="4" w:space="0" w:color="auto"/>
            </w:tcBorders>
            <w:noWrap/>
            <w:vAlign w:val="bottom"/>
            <w:hideMark/>
          </w:tcPr>
          <w:p w14:paraId="06A9A89B"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69</w:t>
            </w:r>
          </w:p>
        </w:tc>
        <w:tc>
          <w:tcPr>
            <w:tcW w:w="709" w:type="dxa"/>
            <w:tcBorders>
              <w:top w:val="nil"/>
              <w:left w:val="nil"/>
              <w:bottom w:val="single" w:sz="4" w:space="0" w:color="auto"/>
              <w:right w:val="single" w:sz="4" w:space="0" w:color="auto"/>
            </w:tcBorders>
            <w:noWrap/>
            <w:vAlign w:val="bottom"/>
            <w:hideMark/>
          </w:tcPr>
          <w:p w14:paraId="35B6055F"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72</w:t>
            </w:r>
          </w:p>
        </w:tc>
        <w:tc>
          <w:tcPr>
            <w:tcW w:w="859" w:type="dxa"/>
            <w:tcBorders>
              <w:top w:val="nil"/>
              <w:left w:val="nil"/>
              <w:bottom w:val="single" w:sz="4" w:space="0" w:color="auto"/>
              <w:right w:val="single" w:sz="4" w:space="0" w:color="auto"/>
            </w:tcBorders>
            <w:noWrap/>
            <w:vAlign w:val="bottom"/>
            <w:hideMark/>
          </w:tcPr>
          <w:p w14:paraId="22F8D6CB"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73</w:t>
            </w:r>
          </w:p>
        </w:tc>
      </w:tr>
      <w:tr w:rsidR="008955D0" w:rsidRPr="00166F3D" w14:paraId="3BDFD2C8" w14:textId="77777777" w:rsidTr="00633622">
        <w:trPr>
          <w:trHeight w:val="301"/>
          <w:jc w:val="center"/>
        </w:trPr>
        <w:tc>
          <w:tcPr>
            <w:tcW w:w="2575" w:type="dxa"/>
            <w:tcBorders>
              <w:top w:val="nil"/>
              <w:left w:val="single" w:sz="8" w:space="0" w:color="auto"/>
              <w:bottom w:val="single" w:sz="4" w:space="0" w:color="auto"/>
              <w:right w:val="single" w:sz="4" w:space="0" w:color="auto"/>
            </w:tcBorders>
            <w:noWrap/>
            <w:vAlign w:val="bottom"/>
            <w:hideMark/>
          </w:tcPr>
          <w:p w14:paraId="396C3AB4"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LARGURA</w:t>
            </w:r>
          </w:p>
        </w:tc>
        <w:tc>
          <w:tcPr>
            <w:tcW w:w="441" w:type="dxa"/>
            <w:tcBorders>
              <w:top w:val="nil"/>
              <w:left w:val="nil"/>
              <w:bottom w:val="single" w:sz="4" w:space="0" w:color="auto"/>
              <w:right w:val="single" w:sz="4" w:space="0" w:color="auto"/>
            </w:tcBorders>
            <w:noWrap/>
            <w:vAlign w:val="bottom"/>
            <w:hideMark/>
          </w:tcPr>
          <w:p w14:paraId="0814D38D"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B</w:t>
            </w:r>
          </w:p>
        </w:tc>
        <w:tc>
          <w:tcPr>
            <w:tcW w:w="709" w:type="dxa"/>
            <w:tcBorders>
              <w:top w:val="nil"/>
              <w:left w:val="nil"/>
              <w:bottom w:val="single" w:sz="4" w:space="0" w:color="auto"/>
              <w:right w:val="single" w:sz="4" w:space="0" w:color="auto"/>
            </w:tcBorders>
            <w:noWrap/>
            <w:vAlign w:val="bottom"/>
            <w:hideMark/>
          </w:tcPr>
          <w:p w14:paraId="220478A1"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55</w:t>
            </w:r>
          </w:p>
        </w:tc>
        <w:tc>
          <w:tcPr>
            <w:tcW w:w="709" w:type="dxa"/>
            <w:tcBorders>
              <w:top w:val="nil"/>
              <w:left w:val="nil"/>
              <w:bottom w:val="single" w:sz="4" w:space="0" w:color="auto"/>
              <w:right w:val="single" w:sz="4" w:space="0" w:color="auto"/>
            </w:tcBorders>
            <w:noWrap/>
            <w:vAlign w:val="bottom"/>
            <w:hideMark/>
          </w:tcPr>
          <w:p w14:paraId="20947901"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56</w:t>
            </w:r>
          </w:p>
        </w:tc>
        <w:tc>
          <w:tcPr>
            <w:tcW w:w="709" w:type="dxa"/>
            <w:tcBorders>
              <w:top w:val="nil"/>
              <w:left w:val="nil"/>
              <w:bottom w:val="single" w:sz="4" w:space="0" w:color="auto"/>
              <w:right w:val="single" w:sz="4" w:space="0" w:color="auto"/>
            </w:tcBorders>
            <w:noWrap/>
            <w:vAlign w:val="bottom"/>
            <w:hideMark/>
          </w:tcPr>
          <w:p w14:paraId="7AF2DDE5"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58</w:t>
            </w:r>
          </w:p>
        </w:tc>
        <w:tc>
          <w:tcPr>
            <w:tcW w:w="859" w:type="dxa"/>
            <w:tcBorders>
              <w:top w:val="nil"/>
              <w:left w:val="nil"/>
              <w:bottom w:val="single" w:sz="4" w:space="0" w:color="auto"/>
              <w:right w:val="single" w:sz="4" w:space="0" w:color="auto"/>
            </w:tcBorders>
            <w:noWrap/>
            <w:vAlign w:val="bottom"/>
            <w:hideMark/>
          </w:tcPr>
          <w:p w14:paraId="5237A5C8"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64</w:t>
            </w:r>
          </w:p>
        </w:tc>
      </w:tr>
      <w:tr w:rsidR="008955D0" w:rsidRPr="00166F3D" w14:paraId="379D3436" w14:textId="77777777" w:rsidTr="00633622">
        <w:trPr>
          <w:trHeight w:val="313"/>
          <w:jc w:val="center"/>
        </w:trPr>
        <w:tc>
          <w:tcPr>
            <w:tcW w:w="2575" w:type="dxa"/>
            <w:tcBorders>
              <w:top w:val="nil"/>
              <w:left w:val="single" w:sz="8" w:space="0" w:color="auto"/>
              <w:bottom w:val="single" w:sz="8" w:space="0" w:color="auto"/>
              <w:right w:val="single" w:sz="4" w:space="0" w:color="auto"/>
            </w:tcBorders>
            <w:noWrap/>
            <w:vAlign w:val="bottom"/>
            <w:hideMark/>
          </w:tcPr>
          <w:p w14:paraId="14A6166E" w14:textId="77777777" w:rsidR="008955D0" w:rsidRPr="00166F3D" w:rsidRDefault="008955D0" w:rsidP="00633622">
            <w:pPr>
              <w:spacing w:after="0" w:line="240" w:lineRule="auto"/>
              <w:jc w:val="center"/>
              <w:rPr>
                <w:rFonts w:ascii="Times New Roman" w:eastAsia="Times New Roman" w:hAnsi="Times New Roman"/>
                <w:b/>
                <w:lang w:eastAsia="pt-BR"/>
              </w:rPr>
            </w:pPr>
            <w:r w:rsidRPr="00166F3D">
              <w:rPr>
                <w:rFonts w:ascii="Times New Roman" w:eastAsia="Times New Roman" w:hAnsi="Times New Roman"/>
                <w:b/>
                <w:lang w:eastAsia="pt-BR"/>
              </w:rPr>
              <w:t>MANGA</w:t>
            </w:r>
          </w:p>
        </w:tc>
        <w:tc>
          <w:tcPr>
            <w:tcW w:w="441" w:type="dxa"/>
            <w:tcBorders>
              <w:top w:val="nil"/>
              <w:left w:val="nil"/>
              <w:bottom w:val="single" w:sz="8" w:space="0" w:color="auto"/>
              <w:right w:val="single" w:sz="4" w:space="0" w:color="auto"/>
            </w:tcBorders>
            <w:noWrap/>
            <w:vAlign w:val="bottom"/>
            <w:hideMark/>
          </w:tcPr>
          <w:p w14:paraId="42B73049"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C</w:t>
            </w:r>
          </w:p>
        </w:tc>
        <w:tc>
          <w:tcPr>
            <w:tcW w:w="709" w:type="dxa"/>
            <w:tcBorders>
              <w:top w:val="nil"/>
              <w:left w:val="nil"/>
              <w:bottom w:val="single" w:sz="8" w:space="0" w:color="auto"/>
              <w:right w:val="single" w:sz="4" w:space="0" w:color="auto"/>
            </w:tcBorders>
            <w:noWrap/>
            <w:vAlign w:val="bottom"/>
            <w:hideMark/>
          </w:tcPr>
          <w:p w14:paraId="08C42E73"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63</w:t>
            </w:r>
          </w:p>
        </w:tc>
        <w:tc>
          <w:tcPr>
            <w:tcW w:w="709" w:type="dxa"/>
            <w:tcBorders>
              <w:top w:val="nil"/>
              <w:left w:val="nil"/>
              <w:bottom w:val="single" w:sz="8" w:space="0" w:color="auto"/>
              <w:right w:val="single" w:sz="4" w:space="0" w:color="auto"/>
            </w:tcBorders>
            <w:noWrap/>
            <w:vAlign w:val="bottom"/>
            <w:hideMark/>
          </w:tcPr>
          <w:p w14:paraId="6936A1A8"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63</w:t>
            </w:r>
          </w:p>
        </w:tc>
        <w:tc>
          <w:tcPr>
            <w:tcW w:w="709" w:type="dxa"/>
            <w:tcBorders>
              <w:top w:val="nil"/>
              <w:left w:val="nil"/>
              <w:bottom w:val="single" w:sz="8" w:space="0" w:color="auto"/>
              <w:right w:val="single" w:sz="4" w:space="0" w:color="auto"/>
            </w:tcBorders>
            <w:noWrap/>
            <w:vAlign w:val="bottom"/>
            <w:hideMark/>
          </w:tcPr>
          <w:p w14:paraId="6FE4867D"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63</w:t>
            </w:r>
          </w:p>
        </w:tc>
        <w:tc>
          <w:tcPr>
            <w:tcW w:w="859" w:type="dxa"/>
            <w:tcBorders>
              <w:top w:val="nil"/>
              <w:left w:val="nil"/>
              <w:bottom w:val="single" w:sz="8" w:space="0" w:color="auto"/>
              <w:right w:val="single" w:sz="4" w:space="0" w:color="auto"/>
            </w:tcBorders>
            <w:noWrap/>
            <w:vAlign w:val="bottom"/>
            <w:hideMark/>
          </w:tcPr>
          <w:p w14:paraId="2D086F29" w14:textId="77777777" w:rsidR="008955D0" w:rsidRPr="00166F3D" w:rsidRDefault="008955D0" w:rsidP="00633622">
            <w:pPr>
              <w:spacing w:after="0" w:line="240" w:lineRule="auto"/>
              <w:jc w:val="center"/>
              <w:rPr>
                <w:rFonts w:ascii="Times New Roman" w:eastAsia="Times New Roman" w:hAnsi="Times New Roman"/>
                <w:lang w:eastAsia="pt-BR"/>
              </w:rPr>
            </w:pPr>
            <w:r w:rsidRPr="00166F3D">
              <w:rPr>
                <w:rFonts w:ascii="Times New Roman" w:eastAsia="Times New Roman" w:hAnsi="Times New Roman"/>
                <w:lang w:eastAsia="pt-BR"/>
              </w:rPr>
              <w:t>63</w:t>
            </w:r>
          </w:p>
        </w:tc>
      </w:tr>
    </w:tbl>
    <w:p w14:paraId="24E8DDED" w14:textId="77777777" w:rsidR="008955D0" w:rsidRDefault="008955D0" w:rsidP="008955D0">
      <w:pPr>
        <w:rPr>
          <w:rFonts w:ascii="Times New Roman" w:hAnsi="Times New Roman"/>
          <w:b/>
          <w:sz w:val="32"/>
          <w:szCs w:val="32"/>
        </w:rPr>
      </w:pPr>
    </w:p>
    <w:p w14:paraId="14968C91" w14:textId="77777777" w:rsidR="008955D0" w:rsidRDefault="008955D0" w:rsidP="008955D0">
      <w:pPr>
        <w:rPr>
          <w:rFonts w:ascii="Times New Roman" w:hAnsi="Times New Roman"/>
          <w:b/>
          <w:sz w:val="32"/>
          <w:szCs w:val="32"/>
        </w:rPr>
      </w:pPr>
    </w:p>
    <w:p w14:paraId="6E9B4461" w14:textId="77777777" w:rsidR="008955D0" w:rsidRDefault="008955D0" w:rsidP="008955D0">
      <w:pPr>
        <w:rPr>
          <w:rFonts w:ascii="Times New Roman" w:hAnsi="Times New Roman"/>
          <w:b/>
          <w:sz w:val="32"/>
          <w:szCs w:val="32"/>
        </w:rPr>
      </w:pPr>
    </w:p>
    <w:p w14:paraId="559B35CC" w14:textId="77777777" w:rsidR="008955D0" w:rsidRDefault="008955D0" w:rsidP="008955D0">
      <w:pPr>
        <w:rPr>
          <w:rFonts w:ascii="Times New Roman" w:hAnsi="Times New Roman"/>
          <w:b/>
          <w:sz w:val="32"/>
          <w:szCs w:val="32"/>
        </w:rPr>
      </w:pPr>
    </w:p>
    <w:p w14:paraId="3E6BB6FD" w14:textId="77777777" w:rsidR="008955D0" w:rsidRDefault="008955D0" w:rsidP="008955D0">
      <w:pPr>
        <w:rPr>
          <w:rFonts w:ascii="Times New Roman" w:hAnsi="Times New Roman"/>
          <w:b/>
          <w:sz w:val="32"/>
          <w:szCs w:val="32"/>
        </w:rPr>
      </w:pPr>
    </w:p>
    <w:p w14:paraId="12B5C81B" w14:textId="77777777" w:rsidR="008955D0" w:rsidRDefault="008955D0" w:rsidP="008955D0">
      <w:pPr>
        <w:rPr>
          <w:rFonts w:ascii="Times New Roman" w:hAnsi="Times New Roman"/>
          <w:b/>
          <w:sz w:val="32"/>
          <w:szCs w:val="32"/>
        </w:rPr>
      </w:pPr>
    </w:p>
    <w:p w14:paraId="4557E69F" w14:textId="77777777" w:rsidR="008955D0" w:rsidRDefault="008955D0" w:rsidP="008955D0">
      <w:pPr>
        <w:rPr>
          <w:rFonts w:ascii="Times New Roman" w:hAnsi="Times New Roman"/>
          <w:b/>
          <w:sz w:val="32"/>
          <w:szCs w:val="32"/>
        </w:rPr>
      </w:pPr>
    </w:p>
    <w:p w14:paraId="58372C04" w14:textId="77777777" w:rsidR="008955D0" w:rsidRDefault="008955D0" w:rsidP="008955D0">
      <w:pPr>
        <w:jc w:val="center"/>
        <w:rPr>
          <w:rFonts w:ascii="Times New Roman" w:hAnsi="Times New Roman"/>
          <w:b/>
          <w:sz w:val="32"/>
          <w:szCs w:val="32"/>
        </w:rPr>
      </w:pPr>
      <w:r>
        <w:rPr>
          <w:rFonts w:ascii="Times New Roman" w:hAnsi="Times New Roman"/>
          <w:b/>
          <w:sz w:val="32"/>
          <w:szCs w:val="32"/>
        </w:rPr>
        <w:t>CALÇAS</w:t>
      </w:r>
    </w:p>
    <w:p w14:paraId="57A06F84" w14:textId="77777777" w:rsidR="008955D0" w:rsidRPr="00883FE9" w:rsidRDefault="008955D0" w:rsidP="008955D0">
      <w:pPr>
        <w:jc w:val="center"/>
        <w:rPr>
          <w:rFonts w:ascii="Times New Roman" w:hAnsi="Times New Roman"/>
          <w:b/>
          <w:sz w:val="32"/>
          <w:szCs w:val="32"/>
        </w:rPr>
      </w:pPr>
      <w:r>
        <w:rPr>
          <w:rFonts w:ascii="Times New Roman" w:hAnsi="Times New Roman"/>
          <w:b/>
          <w:noProof/>
          <w:sz w:val="32"/>
          <w:szCs w:val="32"/>
          <w:lang w:eastAsia="pt-BR"/>
        </w:rPr>
        <w:drawing>
          <wp:inline distT="0" distB="0" distL="0" distR="0" wp14:anchorId="1A5CCB3C" wp14:editId="364BC3EB">
            <wp:extent cx="4467499" cy="2513231"/>
            <wp:effectExtent l="0" t="0" r="0" b="190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ças.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479616" cy="2520047"/>
                    </a:xfrm>
                    <a:prstGeom prst="rect">
                      <a:avLst/>
                    </a:prstGeom>
                    <a:ln>
                      <a:noFill/>
                    </a:ln>
                    <a:effectLst>
                      <a:softEdge rad="112500"/>
                    </a:effectLst>
                  </pic:spPr>
                </pic:pic>
              </a:graphicData>
            </a:graphic>
          </wp:inline>
        </w:drawing>
      </w:r>
    </w:p>
    <w:p w14:paraId="40E30188" w14:textId="77777777" w:rsidR="008955D0" w:rsidRDefault="008955D0" w:rsidP="008955D0">
      <w:pPr>
        <w:jc w:val="center"/>
        <w:rPr>
          <w:rFonts w:ascii="Times New Roman" w:hAnsi="Times New Roman"/>
          <w:sz w:val="32"/>
          <w:szCs w:val="32"/>
        </w:rPr>
      </w:pPr>
    </w:p>
    <w:tbl>
      <w:tblPr>
        <w:tblW w:w="6160" w:type="dxa"/>
        <w:jc w:val="center"/>
        <w:tblCellMar>
          <w:left w:w="70" w:type="dxa"/>
          <w:right w:w="70" w:type="dxa"/>
        </w:tblCellMar>
        <w:tblLook w:val="04A0" w:firstRow="1" w:lastRow="0" w:firstColumn="1" w:lastColumn="0" w:noHBand="0" w:noVBand="1"/>
      </w:tblPr>
      <w:tblGrid>
        <w:gridCol w:w="2365"/>
        <w:gridCol w:w="371"/>
        <w:gridCol w:w="856"/>
        <w:gridCol w:w="856"/>
        <w:gridCol w:w="856"/>
        <w:gridCol w:w="856"/>
      </w:tblGrid>
      <w:tr w:rsidR="008955D0" w:rsidRPr="00F01352" w14:paraId="2BF7F0AD" w14:textId="77777777" w:rsidTr="00633622">
        <w:trPr>
          <w:trHeight w:val="509"/>
          <w:jc w:val="center"/>
        </w:trPr>
        <w:tc>
          <w:tcPr>
            <w:tcW w:w="6160" w:type="dxa"/>
            <w:gridSpan w:val="6"/>
            <w:vMerge w:val="restart"/>
            <w:tcBorders>
              <w:top w:val="single" w:sz="4" w:space="0" w:color="auto"/>
              <w:left w:val="single" w:sz="4" w:space="0" w:color="auto"/>
              <w:bottom w:val="single" w:sz="4" w:space="0" w:color="auto"/>
              <w:right w:val="single" w:sz="4" w:space="0" w:color="auto"/>
            </w:tcBorders>
            <w:noWrap/>
            <w:vAlign w:val="center"/>
            <w:hideMark/>
          </w:tcPr>
          <w:p w14:paraId="5FBE8B6E" w14:textId="77777777" w:rsidR="008955D0" w:rsidRPr="00F01352" w:rsidRDefault="008955D0" w:rsidP="00633622">
            <w:pPr>
              <w:spacing w:after="0" w:line="240" w:lineRule="auto"/>
              <w:jc w:val="center"/>
              <w:rPr>
                <w:rFonts w:ascii="Times New Roman" w:eastAsia="Times New Roman" w:hAnsi="Times New Roman"/>
                <w:b/>
                <w:sz w:val="28"/>
                <w:szCs w:val="28"/>
                <w:lang w:eastAsia="pt-BR"/>
              </w:rPr>
            </w:pPr>
            <w:r w:rsidRPr="00F01352">
              <w:rPr>
                <w:rFonts w:ascii="Times New Roman" w:eastAsia="Times New Roman" w:hAnsi="Times New Roman"/>
                <w:b/>
                <w:sz w:val="28"/>
                <w:szCs w:val="28"/>
                <w:lang w:eastAsia="pt-BR"/>
              </w:rPr>
              <w:t>TABELA 6 - CALÇA UNISSEX</w:t>
            </w:r>
          </w:p>
        </w:tc>
      </w:tr>
      <w:tr w:rsidR="008955D0" w:rsidRPr="00F01352" w14:paraId="57CADA28" w14:textId="77777777" w:rsidTr="00633622">
        <w:trPr>
          <w:trHeight w:val="509"/>
          <w:jc w:val="center"/>
        </w:trPr>
        <w:tc>
          <w:tcPr>
            <w:tcW w:w="6160" w:type="dxa"/>
            <w:gridSpan w:val="6"/>
            <w:vMerge/>
            <w:tcBorders>
              <w:top w:val="single" w:sz="4" w:space="0" w:color="auto"/>
              <w:left w:val="single" w:sz="4" w:space="0" w:color="auto"/>
              <w:bottom w:val="single" w:sz="4" w:space="0" w:color="auto"/>
              <w:right w:val="single" w:sz="4" w:space="0" w:color="auto"/>
            </w:tcBorders>
            <w:vAlign w:val="center"/>
            <w:hideMark/>
          </w:tcPr>
          <w:p w14:paraId="61D8DE09" w14:textId="77777777" w:rsidR="008955D0" w:rsidRPr="00F01352" w:rsidRDefault="008955D0" w:rsidP="00633622">
            <w:pPr>
              <w:spacing w:after="0" w:line="240" w:lineRule="auto"/>
              <w:rPr>
                <w:rFonts w:ascii="Times New Roman" w:eastAsia="Times New Roman" w:hAnsi="Times New Roman"/>
                <w:sz w:val="32"/>
                <w:szCs w:val="32"/>
                <w:lang w:eastAsia="pt-BR"/>
              </w:rPr>
            </w:pPr>
          </w:p>
        </w:tc>
      </w:tr>
      <w:tr w:rsidR="008955D0" w:rsidRPr="00F01352" w14:paraId="39B57F84" w14:textId="77777777" w:rsidTr="00633622">
        <w:trPr>
          <w:trHeight w:val="313"/>
          <w:jc w:val="center"/>
        </w:trPr>
        <w:tc>
          <w:tcPr>
            <w:tcW w:w="2365" w:type="dxa"/>
            <w:tcBorders>
              <w:top w:val="nil"/>
              <w:left w:val="single" w:sz="8" w:space="0" w:color="auto"/>
              <w:bottom w:val="single" w:sz="4" w:space="0" w:color="auto"/>
              <w:right w:val="single" w:sz="4" w:space="0" w:color="auto"/>
            </w:tcBorders>
            <w:noWrap/>
            <w:vAlign w:val="bottom"/>
            <w:hideMark/>
          </w:tcPr>
          <w:p w14:paraId="1C201709"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 </w:t>
            </w:r>
          </w:p>
        </w:tc>
        <w:tc>
          <w:tcPr>
            <w:tcW w:w="371" w:type="dxa"/>
            <w:tcBorders>
              <w:top w:val="nil"/>
              <w:left w:val="nil"/>
              <w:bottom w:val="single" w:sz="4" w:space="0" w:color="auto"/>
              <w:right w:val="single" w:sz="4" w:space="0" w:color="auto"/>
            </w:tcBorders>
            <w:noWrap/>
            <w:vAlign w:val="bottom"/>
            <w:hideMark/>
          </w:tcPr>
          <w:p w14:paraId="16207A55"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 </w:t>
            </w:r>
          </w:p>
        </w:tc>
        <w:tc>
          <w:tcPr>
            <w:tcW w:w="856" w:type="dxa"/>
            <w:tcBorders>
              <w:top w:val="nil"/>
              <w:left w:val="nil"/>
              <w:bottom w:val="nil"/>
              <w:right w:val="single" w:sz="4" w:space="0" w:color="auto"/>
            </w:tcBorders>
            <w:noWrap/>
            <w:vAlign w:val="bottom"/>
            <w:hideMark/>
          </w:tcPr>
          <w:p w14:paraId="7701BBFC"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P</w:t>
            </w:r>
          </w:p>
        </w:tc>
        <w:tc>
          <w:tcPr>
            <w:tcW w:w="856" w:type="dxa"/>
            <w:tcBorders>
              <w:top w:val="nil"/>
              <w:left w:val="nil"/>
              <w:bottom w:val="nil"/>
              <w:right w:val="single" w:sz="4" w:space="0" w:color="auto"/>
            </w:tcBorders>
            <w:noWrap/>
            <w:vAlign w:val="bottom"/>
            <w:hideMark/>
          </w:tcPr>
          <w:p w14:paraId="189599BA"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M</w:t>
            </w:r>
          </w:p>
        </w:tc>
        <w:tc>
          <w:tcPr>
            <w:tcW w:w="856" w:type="dxa"/>
            <w:tcBorders>
              <w:top w:val="nil"/>
              <w:left w:val="nil"/>
              <w:bottom w:val="nil"/>
              <w:right w:val="single" w:sz="4" w:space="0" w:color="auto"/>
            </w:tcBorders>
            <w:noWrap/>
            <w:vAlign w:val="bottom"/>
            <w:hideMark/>
          </w:tcPr>
          <w:p w14:paraId="3E372CB1"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G</w:t>
            </w:r>
          </w:p>
        </w:tc>
        <w:tc>
          <w:tcPr>
            <w:tcW w:w="856" w:type="dxa"/>
            <w:tcBorders>
              <w:top w:val="nil"/>
              <w:left w:val="nil"/>
              <w:bottom w:val="nil"/>
              <w:right w:val="single" w:sz="4" w:space="0" w:color="auto"/>
            </w:tcBorders>
            <w:noWrap/>
            <w:vAlign w:val="bottom"/>
            <w:hideMark/>
          </w:tcPr>
          <w:p w14:paraId="65BA5E03"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GG</w:t>
            </w:r>
          </w:p>
        </w:tc>
      </w:tr>
      <w:tr w:rsidR="008955D0" w:rsidRPr="00F01352" w14:paraId="6017B642" w14:textId="77777777" w:rsidTr="00633622">
        <w:trPr>
          <w:trHeight w:val="301"/>
          <w:jc w:val="center"/>
        </w:trPr>
        <w:tc>
          <w:tcPr>
            <w:tcW w:w="2365" w:type="dxa"/>
            <w:tcBorders>
              <w:top w:val="nil"/>
              <w:left w:val="single" w:sz="8" w:space="0" w:color="auto"/>
              <w:bottom w:val="single" w:sz="4" w:space="0" w:color="auto"/>
              <w:right w:val="single" w:sz="4" w:space="0" w:color="auto"/>
            </w:tcBorders>
            <w:noWrap/>
            <w:vAlign w:val="bottom"/>
            <w:hideMark/>
          </w:tcPr>
          <w:p w14:paraId="02E9D069"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ALTURA</w:t>
            </w:r>
          </w:p>
        </w:tc>
        <w:tc>
          <w:tcPr>
            <w:tcW w:w="371" w:type="dxa"/>
            <w:tcBorders>
              <w:top w:val="nil"/>
              <w:left w:val="nil"/>
              <w:bottom w:val="single" w:sz="4" w:space="0" w:color="auto"/>
              <w:right w:val="single" w:sz="4" w:space="0" w:color="auto"/>
            </w:tcBorders>
            <w:noWrap/>
            <w:vAlign w:val="bottom"/>
            <w:hideMark/>
          </w:tcPr>
          <w:p w14:paraId="5EECFD5F"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A</w:t>
            </w:r>
          </w:p>
        </w:tc>
        <w:tc>
          <w:tcPr>
            <w:tcW w:w="856" w:type="dxa"/>
            <w:tcBorders>
              <w:top w:val="single" w:sz="8" w:space="0" w:color="auto"/>
              <w:left w:val="nil"/>
              <w:bottom w:val="single" w:sz="4" w:space="0" w:color="auto"/>
              <w:right w:val="single" w:sz="4" w:space="0" w:color="auto"/>
            </w:tcBorders>
            <w:noWrap/>
            <w:vAlign w:val="bottom"/>
            <w:hideMark/>
          </w:tcPr>
          <w:p w14:paraId="44C10C51"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104</w:t>
            </w:r>
          </w:p>
        </w:tc>
        <w:tc>
          <w:tcPr>
            <w:tcW w:w="856" w:type="dxa"/>
            <w:tcBorders>
              <w:top w:val="single" w:sz="8" w:space="0" w:color="auto"/>
              <w:left w:val="nil"/>
              <w:bottom w:val="single" w:sz="4" w:space="0" w:color="auto"/>
              <w:right w:val="single" w:sz="4" w:space="0" w:color="auto"/>
            </w:tcBorders>
            <w:noWrap/>
            <w:vAlign w:val="bottom"/>
            <w:hideMark/>
          </w:tcPr>
          <w:p w14:paraId="3D0251FF"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106</w:t>
            </w:r>
          </w:p>
        </w:tc>
        <w:tc>
          <w:tcPr>
            <w:tcW w:w="856" w:type="dxa"/>
            <w:tcBorders>
              <w:top w:val="single" w:sz="8" w:space="0" w:color="auto"/>
              <w:left w:val="nil"/>
              <w:bottom w:val="single" w:sz="4" w:space="0" w:color="auto"/>
              <w:right w:val="single" w:sz="4" w:space="0" w:color="auto"/>
            </w:tcBorders>
            <w:noWrap/>
            <w:vAlign w:val="bottom"/>
            <w:hideMark/>
          </w:tcPr>
          <w:p w14:paraId="1D1083EC"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108</w:t>
            </w:r>
          </w:p>
        </w:tc>
        <w:tc>
          <w:tcPr>
            <w:tcW w:w="856" w:type="dxa"/>
            <w:tcBorders>
              <w:top w:val="single" w:sz="8" w:space="0" w:color="auto"/>
              <w:left w:val="nil"/>
              <w:bottom w:val="single" w:sz="4" w:space="0" w:color="auto"/>
              <w:right w:val="single" w:sz="4" w:space="0" w:color="auto"/>
            </w:tcBorders>
            <w:noWrap/>
            <w:vAlign w:val="bottom"/>
            <w:hideMark/>
          </w:tcPr>
          <w:p w14:paraId="1DA1B7DF"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110</w:t>
            </w:r>
          </w:p>
        </w:tc>
      </w:tr>
      <w:tr w:rsidR="008955D0" w:rsidRPr="00F01352" w14:paraId="4D872406" w14:textId="77777777" w:rsidTr="00633622">
        <w:trPr>
          <w:trHeight w:val="313"/>
          <w:jc w:val="center"/>
        </w:trPr>
        <w:tc>
          <w:tcPr>
            <w:tcW w:w="2365" w:type="dxa"/>
            <w:tcBorders>
              <w:top w:val="nil"/>
              <w:left w:val="single" w:sz="4" w:space="0" w:color="auto"/>
              <w:bottom w:val="single" w:sz="4" w:space="0" w:color="auto"/>
              <w:right w:val="single" w:sz="4" w:space="0" w:color="auto"/>
            </w:tcBorders>
            <w:noWrap/>
            <w:vAlign w:val="bottom"/>
            <w:hideMark/>
          </w:tcPr>
          <w:p w14:paraId="08B7F06D"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CINTURA</w:t>
            </w:r>
          </w:p>
        </w:tc>
        <w:tc>
          <w:tcPr>
            <w:tcW w:w="371" w:type="dxa"/>
            <w:tcBorders>
              <w:top w:val="nil"/>
              <w:left w:val="nil"/>
              <w:bottom w:val="single" w:sz="8" w:space="0" w:color="auto"/>
              <w:right w:val="single" w:sz="4" w:space="0" w:color="auto"/>
            </w:tcBorders>
            <w:noWrap/>
            <w:vAlign w:val="bottom"/>
            <w:hideMark/>
          </w:tcPr>
          <w:p w14:paraId="138F2F09"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B</w:t>
            </w:r>
          </w:p>
        </w:tc>
        <w:tc>
          <w:tcPr>
            <w:tcW w:w="856" w:type="dxa"/>
            <w:tcBorders>
              <w:top w:val="nil"/>
              <w:left w:val="nil"/>
              <w:bottom w:val="single" w:sz="8" w:space="0" w:color="auto"/>
              <w:right w:val="single" w:sz="4" w:space="0" w:color="auto"/>
            </w:tcBorders>
            <w:noWrap/>
            <w:vAlign w:val="bottom"/>
            <w:hideMark/>
          </w:tcPr>
          <w:p w14:paraId="770C30E7"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46</w:t>
            </w:r>
          </w:p>
        </w:tc>
        <w:tc>
          <w:tcPr>
            <w:tcW w:w="856" w:type="dxa"/>
            <w:tcBorders>
              <w:top w:val="nil"/>
              <w:left w:val="nil"/>
              <w:bottom w:val="single" w:sz="8" w:space="0" w:color="auto"/>
              <w:right w:val="single" w:sz="4" w:space="0" w:color="auto"/>
            </w:tcBorders>
            <w:noWrap/>
            <w:vAlign w:val="bottom"/>
            <w:hideMark/>
          </w:tcPr>
          <w:p w14:paraId="29BCF672"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49</w:t>
            </w:r>
          </w:p>
        </w:tc>
        <w:tc>
          <w:tcPr>
            <w:tcW w:w="856" w:type="dxa"/>
            <w:tcBorders>
              <w:top w:val="nil"/>
              <w:left w:val="nil"/>
              <w:bottom w:val="single" w:sz="8" w:space="0" w:color="auto"/>
              <w:right w:val="single" w:sz="4" w:space="0" w:color="auto"/>
            </w:tcBorders>
            <w:noWrap/>
            <w:vAlign w:val="bottom"/>
            <w:hideMark/>
          </w:tcPr>
          <w:p w14:paraId="514735E0"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51</w:t>
            </w:r>
          </w:p>
        </w:tc>
        <w:tc>
          <w:tcPr>
            <w:tcW w:w="856" w:type="dxa"/>
            <w:tcBorders>
              <w:top w:val="nil"/>
              <w:left w:val="nil"/>
              <w:bottom w:val="single" w:sz="8" w:space="0" w:color="auto"/>
              <w:right w:val="single" w:sz="4" w:space="0" w:color="auto"/>
            </w:tcBorders>
            <w:noWrap/>
            <w:vAlign w:val="bottom"/>
            <w:hideMark/>
          </w:tcPr>
          <w:p w14:paraId="33EAB0A3"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53</w:t>
            </w:r>
          </w:p>
        </w:tc>
      </w:tr>
    </w:tbl>
    <w:p w14:paraId="547DC69B" w14:textId="77777777" w:rsidR="008955D0" w:rsidRDefault="008955D0" w:rsidP="008955D0">
      <w:pPr>
        <w:jc w:val="center"/>
        <w:rPr>
          <w:rFonts w:ascii="Times New Roman" w:hAnsi="Times New Roman"/>
          <w:sz w:val="32"/>
          <w:szCs w:val="32"/>
        </w:rPr>
      </w:pPr>
    </w:p>
    <w:tbl>
      <w:tblPr>
        <w:tblW w:w="6001" w:type="dxa"/>
        <w:jc w:val="center"/>
        <w:tblCellMar>
          <w:left w:w="70" w:type="dxa"/>
          <w:right w:w="70" w:type="dxa"/>
        </w:tblCellMar>
        <w:tblLook w:val="04A0" w:firstRow="1" w:lastRow="0" w:firstColumn="1" w:lastColumn="0" w:noHBand="0" w:noVBand="1"/>
      </w:tblPr>
      <w:tblGrid>
        <w:gridCol w:w="2502"/>
        <w:gridCol w:w="471"/>
        <w:gridCol w:w="757"/>
        <w:gridCol w:w="757"/>
        <w:gridCol w:w="757"/>
        <w:gridCol w:w="757"/>
      </w:tblGrid>
      <w:tr w:rsidR="008955D0" w:rsidRPr="00F01352" w14:paraId="3FA6AB5F" w14:textId="77777777" w:rsidTr="00633622">
        <w:trPr>
          <w:trHeight w:val="509"/>
          <w:jc w:val="center"/>
        </w:trPr>
        <w:tc>
          <w:tcPr>
            <w:tcW w:w="6001" w:type="dxa"/>
            <w:gridSpan w:val="6"/>
            <w:vMerge w:val="restart"/>
            <w:tcBorders>
              <w:top w:val="single" w:sz="4" w:space="0" w:color="auto"/>
              <w:left w:val="single" w:sz="4" w:space="0" w:color="auto"/>
              <w:bottom w:val="single" w:sz="4" w:space="0" w:color="auto"/>
              <w:right w:val="single" w:sz="4" w:space="0" w:color="auto"/>
            </w:tcBorders>
            <w:noWrap/>
            <w:vAlign w:val="center"/>
            <w:hideMark/>
          </w:tcPr>
          <w:p w14:paraId="78390CA2" w14:textId="77777777" w:rsidR="008955D0" w:rsidRPr="00F01352" w:rsidRDefault="008955D0" w:rsidP="00633622">
            <w:pPr>
              <w:spacing w:after="0" w:line="240" w:lineRule="auto"/>
              <w:jc w:val="center"/>
              <w:rPr>
                <w:rFonts w:ascii="Times New Roman" w:eastAsia="Times New Roman" w:hAnsi="Times New Roman"/>
                <w:b/>
                <w:sz w:val="28"/>
                <w:szCs w:val="28"/>
                <w:lang w:eastAsia="pt-BR"/>
              </w:rPr>
            </w:pPr>
            <w:r w:rsidRPr="00F01352">
              <w:rPr>
                <w:rFonts w:ascii="Times New Roman" w:eastAsia="Times New Roman" w:hAnsi="Times New Roman"/>
                <w:b/>
                <w:sz w:val="28"/>
                <w:szCs w:val="28"/>
                <w:lang w:eastAsia="pt-BR"/>
              </w:rPr>
              <w:t xml:space="preserve">TABELA 7 - </w:t>
            </w:r>
            <w:proofErr w:type="gramStart"/>
            <w:r w:rsidRPr="00F01352">
              <w:rPr>
                <w:rFonts w:ascii="Times New Roman" w:eastAsia="Times New Roman" w:hAnsi="Times New Roman"/>
                <w:b/>
                <w:sz w:val="28"/>
                <w:szCs w:val="28"/>
                <w:lang w:eastAsia="pt-BR"/>
              </w:rPr>
              <w:t>CALÇA  UNISSEX</w:t>
            </w:r>
            <w:proofErr w:type="gramEnd"/>
            <w:r w:rsidRPr="00F01352">
              <w:rPr>
                <w:rFonts w:ascii="Times New Roman" w:eastAsia="Times New Roman" w:hAnsi="Times New Roman"/>
                <w:b/>
                <w:sz w:val="28"/>
                <w:szCs w:val="28"/>
                <w:lang w:eastAsia="pt-BR"/>
              </w:rPr>
              <w:t xml:space="preserve"> INFANTIL</w:t>
            </w:r>
          </w:p>
        </w:tc>
      </w:tr>
      <w:tr w:rsidR="008955D0" w:rsidRPr="00F01352" w14:paraId="140B9279" w14:textId="77777777" w:rsidTr="00633622">
        <w:trPr>
          <w:trHeight w:val="509"/>
          <w:jc w:val="center"/>
        </w:trPr>
        <w:tc>
          <w:tcPr>
            <w:tcW w:w="6001" w:type="dxa"/>
            <w:gridSpan w:val="6"/>
            <w:vMerge/>
            <w:tcBorders>
              <w:top w:val="single" w:sz="4" w:space="0" w:color="auto"/>
              <w:left w:val="single" w:sz="4" w:space="0" w:color="auto"/>
              <w:bottom w:val="single" w:sz="4" w:space="0" w:color="auto"/>
              <w:right w:val="single" w:sz="4" w:space="0" w:color="auto"/>
            </w:tcBorders>
            <w:vAlign w:val="center"/>
            <w:hideMark/>
          </w:tcPr>
          <w:p w14:paraId="7809338D" w14:textId="77777777" w:rsidR="008955D0" w:rsidRPr="00F01352" w:rsidRDefault="008955D0" w:rsidP="00633622">
            <w:pPr>
              <w:spacing w:after="0" w:line="240" w:lineRule="auto"/>
              <w:rPr>
                <w:rFonts w:ascii="Times New Roman" w:eastAsia="Times New Roman" w:hAnsi="Times New Roman"/>
                <w:sz w:val="28"/>
                <w:szCs w:val="28"/>
                <w:lang w:eastAsia="pt-BR"/>
              </w:rPr>
            </w:pPr>
          </w:p>
        </w:tc>
      </w:tr>
      <w:tr w:rsidR="008955D0" w:rsidRPr="00F01352" w14:paraId="50973730" w14:textId="77777777" w:rsidTr="00633622">
        <w:trPr>
          <w:trHeight w:val="301"/>
          <w:jc w:val="center"/>
        </w:trPr>
        <w:tc>
          <w:tcPr>
            <w:tcW w:w="2502" w:type="dxa"/>
            <w:tcBorders>
              <w:top w:val="nil"/>
              <w:left w:val="single" w:sz="8" w:space="0" w:color="auto"/>
              <w:bottom w:val="single" w:sz="4" w:space="0" w:color="auto"/>
              <w:right w:val="single" w:sz="4" w:space="0" w:color="auto"/>
            </w:tcBorders>
            <w:noWrap/>
            <w:vAlign w:val="bottom"/>
            <w:hideMark/>
          </w:tcPr>
          <w:p w14:paraId="1AFEF550"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 </w:t>
            </w:r>
          </w:p>
        </w:tc>
        <w:tc>
          <w:tcPr>
            <w:tcW w:w="471" w:type="dxa"/>
            <w:tcBorders>
              <w:top w:val="nil"/>
              <w:left w:val="nil"/>
              <w:bottom w:val="single" w:sz="4" w:space="0" w:color="auto"/>
              <w:right w:val="single" w:sz="4" w:space="0" w:color="auto"/>
            </w:tcBorders>
            <w:noWrap/>
            <w:vAlign w:val="bottom"/>
            <w:hideMark/>
          </w:tcPr>
          <w:p w14:paraId="4215D13C"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 </w:t>
            </w:r>
          </w:p>
        </w:tc>
        <w:tc>
          <w:tcPr>
            <w:tcW w:w="757" w:type="dxa"/>
            <w:tcBorders>
              <w:top w:val="nil"/>
              <w:left w:val="nil"/>
              <w:bottom w:val="single" w:sz="4" w:space="0" w:color="auto"/>
              <w:right w:val="single" w:sz="4" w:space="0" w:color="auto"/>
            </w:tcBorders>
            <w:noWrap/>
            <w:vAlign w:val="bottom"/>
            <w:hideMark/>
          </w:tcPr>
          <w:p w14:paraId="5A08B619"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8</w:t>
            </w:r>
          </w:p>
        </w:tc>
        <w:tc>
          <w:tcPr>
            <w:tcW w:w="757" w:type="dxa"/>
            <w:tcBorders>
              <w:top w:val="nil"/>
              <w:left w:val="nil"/>
              <w:bottom w:val="single" w:sz="4" w:space="0" w:color="auto"/>
              <w:right w:val="single" w:sz="4" w:space="0" w:color="auto"/>
            </w:tcBorders>
            <w:noWrap/>
            <w:vAlign w:val="bottom"/>
            <w:hideMark/>
          </w:tcPr>
          <w:p w14:paraId="1B3ECBFA"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10</w:t>
            </w:r>
          </w:p>
        </w:tc>
        <w:tc>
          <w:tcPr>
            <w:tcW w:w="757" w:type="dxa"/>
            <w:tcBorders>
              <w:top w:val="nil"/>
              <w:left w:val="nil"/>
              <w:bottom w:val="single" w:sz="4" w:space="0" w:color="auto"/>
              <w:right w:val="single" w:sz="4" w:space="0" w:color="auto"/>
            </w:tcBorders>
            <w:noWrap/>
            <w:vAlign w:val="bottom"/>
            <w:hideMark/>
          </w:tcPr>
          <w:p w14:paraId="53240911"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12</w:t>
            </w:r>
          </w:p>
        </w:tc>
        <w:tc>
          <w:tcPr>
            <w:tcW w:w="757" w:type="dxa"/>
            <w:tcBorders>
              <w:top w:val="nil"/>
              <w:left w:val="nil"/>
              <w:bottom w:val="single" w:sz="4" w:space="0" w:color="auto"/>
              <w:right w:val="single" w:sz="4" w:space="0" w:color="auto"/>
            </w:tcBorders>
            <w:noWrap/>
            <w:vAlign w:val="bottom"/>
            <w:hideMark/>
          </w:tcPr>
          <w:p w14:paraId="287CA373"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14</w:t>
            </w:r>
          </w:p>
        </w:tc>
      </w:tr>
      <w:tr w:rsidR="008955D0" w:rsidRPr="00F01352" w14:paraId="56C17240" w14:textId="77777777" w:rsidTr="00633622">
        <w:trPr>
          <w:trHeight w:val="301"/>
          <w:jc w:val="center"/>
        </w:trPr>
        <w:tc>
          <w:tcPr>
            <w:tcW w:w="2502" w:type="dxa"/>
            <w:tcBorders>
              <w:top w:val="nil"/>
              <w:left w:val="single" w:sz="8" w:space="0" w:color="auto"/>
              <w:bottom w:val="nil"/>
              <w:right w:val="single" w:sz="4" w:space="0" w:color="auto"/>
            </w:tcBorders>
            <w:noWrap/>
            <w:vAlign w:val="bottom"/>
            <w:hideMark/>
          </w:tcPr>
          <w:p w14:paraId="542D000E" w14:textId="77777777" w:rsidR="008955D0" w:rsidRPr="00F01352" w:rsidRDefault="008955D0" w:rsidP="00633622">
            <w:pPr>
              <w:spacing w:after="0" w:line="240" w:lineRule="auto"/>
              <w:jc w:val="center"/>
              <w:rPr>
                <w:rFonts w:ascii="Times New Roman" w:eastAsia="Times New Roman" w:hAnsi="Times New Roman"/>
                <w:b/>
                <w:lang w:eastAsia="pt-BR"/>
              </w:rPr>
            </w:pPr>
            <w:r w:rsidRPr="005565A2">
              <w:rPr>
                <w:rFonts w:ascii="Times New Roman" w:eastAsia="Times New Roman" w:hAnsi="Times New Roman"/>
                <w:b/>
                <w:lang w:eastAsia="pt-BR"/>
              </w:rPr>
              <w:t>ALTUR</w:t>
            </w:r>
            <w:r w:rsidRPr="00F01352">
              <w:rPr>
                <w:rFonts w:ascii="Times New Roman" w:eastAsia="Times New Roman" w:hAnsi="Times New Roman"/>
                <w:b/>
                <w:lang w:eastAsia="pt-BR"/>
              </w:rPr>
              <w:t xml:space="preserve">A </w:t>
            </w:r>
          </w:p>
        </w:tc>
        <w:tc>
          <w:tcPr>
            <w:tcW w:w="471" w:type="dxa"/>
            <w:tcBorders>
              <w:top w:val="nil"/>
              <w:left w:val="nil"/>
              <w:bottom w:val="single" w:sz="4" w:space="0" w:color="auto"/>
              <w:right w:val="single" w:sz="4" w:space="0" w:color="auto"/>
            </w:tcBorders>
            <w:noWrap/>
            <w:vAlign w:val="bottom"/>
            <w:hideMark/>
          </w:tcPr>
          <w:p w14:paraId="5D680E33"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A</w:t>
            </w:r>
          </w:p>
        </w:tc>
        <w:tc>
          <w:tcPr>
            <w:tcW w:w="757" w:type="dxa"/>
            <w:tcBorders>
              <w:top w:val="nil"/>
              <w:left w:val="nil"/>
              <w:bottom w:val="single" w:sz="4" w:space="0" w:color="auto"/>
              <w:right w:val="single" w:sz="4" w:space="0" w:color="auto"/>
            </w:tcBorders>
            <w:noWrap/>
            <w:vAlign w:val="bottom"/>
            <w:hideMark/>
          </w:tcPr>
          <w:p w14:paraId="7BF590B1"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76</w:t>
            </w:r>
          </w:p>
        </w:tc>
        <w:tc>
          <w:tcPr>
            <w:tcW w:w="757" w:type="dxa"/>
            <w:tcBorders>
              <w:top w:val="nil"/>
              <w:left w:val="nil"/>
              <w:bottom w:val="single" w:sz="4" w:space="0" w:color="auto"/>
              <w:right w:val="single" w:sz="4" w:space="0" w:color="auto"/>
            </w:tcBorders>
            <w:noWrap/>
            <w:vAlign w:val="bottom"/>
            <w:hideMark/>
          </w:tcPr>
          <w:p w14:paraId="16BCD229"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78</w:t>
            </w:r>
          </w:p>
        </w:tc>
        <w:tc>
          <w:tcPr>
            <w:tcW w:w="757" w:type="dxa"/>
            <w:tcBorders>
              <w:top w:val="nil"/>
              <w:left w:val="nil"/>
              <w:bottom w:val="single" w:sz="4" w:space="0" w:color="auto"/>
              <w:right w:val="single" w:sz="4" w:space="0" w:color="auto"/>
            </w:tcBorders>
            <w:noWrap/>
            <w:vAlign w:val="bottom"/>
            <w:hideMark/>
          </w:tcPr>
          <w:p w14:paraId="64D72C1C"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81</w:t>
            </w:r>
          </w:p>
        </w:tc>
        <w:tc>
          <w:tcPr>
            <w:tcW w:w="757" w:type="dxa"/>
            <w:tcBorders>
              <w:top w:val="nil"/>
              <w:left w:val="nil"/>
              <w:bottom w:val="single" w:sz="4" w:space="0" w:color="auto"/>
              <w:right w:val="single" w:sz="4" w:space="0" w:color="auto"/>
            </w:tcBorders>
            <w:noWrap/>
            <w:vAlign w:val="bottom"/>
            <w:hideMark/>
          </w:tcPr>
          <w:p w14:paraId="2DC4175F"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85</w:t>
            </w:r>
          </w:p>
        </w:tc>
      </w:tr>
      <w:tr w:rsidR="008955D0" w:rsidRPr="00F01352" w14:paraId="33CBC4C2" w14:textId="77777777" w:rsidTr="00633622">
        <w:trPr>
          <w:trHeight w:val="313"/>
          <w:jc w:val="center"/>
        </w:trPr>
        <w:tc>
          <w:tcPr>
            <w:tcW w:w="2502" w:type="dxa"/>
            <w:tcBorders>
              <w:top w:val="single" w:sz="4" w:space="0" w:color="auto"/>
              <w:left w:val="single" w:sz="8" w:space="0" w:color="auto"/>
              <w:bottom w:val="single" w:sz="8" w:space="0" w:color="auto"/>
              <w:right w:val="single" w:sz="4" w:space="0" w:color="auto"/>
            </w:tcBorders>
            <w:noWrap/>
            <w:vAlign w:val="bottom"/>
            <w:hideMark/>
          </w:tcPr>
          <w:p w14:paraId="5648D9D0"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 xml:space="preserve">CINTURA </w:t>
            </w:r>
          </w:p>
        </w:tc>
        <w:tc>
          <w:tcPr>
            <w:tcW w:w="471" w:type="dxa"/>
            <w:tcBorders>
              <w:top w:val="nil"/>
              <w:left w:val="nil"/>
              <w:bottom w:val="single" w:sz="8" w:space="0" w:color="auto"/>
              <w:right w:val="single" w:sz="4" w:space="0" w:color="auto"/>
            </w:tcBorders>
            <w:noWrap/>
            <w:vAlign w:val="bottom"/>
            <w:hideMark/>
          </w:tcPr>
          <w:p w14:paraId="43D8F53A" w14:textId="77777777" w:rsidR="008955D0" w:rsidRPr="00F01352" w:rsidRDefault="008955D0" w:rsidP="00633622">
            <w:pPr>
              <w:spacing w:after="0" w:line="240" w:lineRule="auto"/>
              <w:jc w:val="center"/>
              <w:rPr>
                <w:rFonts w:ascii="Times New Roman" w:eastAsia="Times New Roman" w:hAnsi="Times New Roman"/>
                <w:b/>
                <w:lang w:eastAsia="pt-BR"/>
              </w:rPr>
            </w:pPr>
            <w:r w:rsidRPr="00F01352">
              <w:rPr>
                <w:rFonts w:ascii="Times New Roman" w:eastAsia="Times New Roman" w:hAnsi="Times New Roman"/>
                <w:b/>
                <w:lang w:eastAsia="pt-BR"/>
              </w:rPr>
              <w:t>B</w:t>
            </w:r>
          </w:p>
        </w:tc>
        <w:tc>
          <w:tcPr>
            <w:tcW w:w="757" w:type="dxa"/>
            <w:tcBorders>
              <w:top w:val="nil"/>
              <w:left w:val="nil"/>
              <w:bottom w:val="single" w:sz="8" w:space="0" w:color="auto"/>
              <w:right w:val="single" w:sz="4" w:space="0" w:color="auto"/>
            </w:tcBorders>
            <w:noWrap/>
            <w:vAlign w:val="bottom"/>
            <w:hideMark/>
          </w:tcPr>
          <w:p w14:paraId="754484CA"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35</w:t>
            </w:r>
          </w:p>
        </w:tc>
        <w:tc>
          <w:tcPr>
            <w:tcW w:w="757" w:type="dxa"/>
            <w:tcBorders>
              <w:top w:val="nil"/>
              <w:left w:val="nil"/>
              <w:bottom w:val="single" w:sz="8" w:space="0" w:color="auto"/>
              <w:right w:val="single" w:sz="4" w:space="0" w:color="auto"/>
            </w:tcBorders>
            <w:noWrap/>
            <w:vAlign w:val="bottom"/>
            <w:hideMark/>
          </w:tcPr>
          <w:p w14:paraId="60A7279A"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37</w:t>
            </w:r>
          </w:p>
        </w:tc>
        <w:tc>
          <w:tcPr>
            <w:tcW w:w="757" w:type="dxa"/>
            <w:tcBorders>
              <w:top w:val="nil"/>
              <w:left w:val="nil"/>
              <w:bottom w:val="single" w:sz="8" w:space="0" w:color="auto"/>
              <w:right w:val="single" w:sz="4" w:space="0" w:color="auto"/>
            </w:tcBorders>
            <w:noWrap/>
            <w:vAlign w:val="bottom"/>
            <w:hideMark/>
          </w:tcPr>
          <w:p w14:paraId="07A72048"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38</w:t>
            </w:r>
          </w:p>
        </w:tc>
        <w:tc>
          <w:tcPr>
            <w:tcW w:w="757" w:type="dxa"/>
            <w:tcBorders>
              <w:top w:val="nil"/>
              <w:left w:val="nil"/>
              <w:bottom w:val="single" w:sz="4" w:space="0" w:color="auto"/>
              <w:right w:val="single" w:sz="4" w:space="0" w:color="auto"/>
            </w:tcBorders>
            <w:noWrap/>
            <w:vAlign w:val="bottom"/>
            <w:hideMark/>
          </w:tcPr>
          <w:p w14:paraId="318E1BC3" w14:textId="77777777" w:rsidR="008955D0" w:rsidRPr="00F01352" w:rsidRDefault="008955D0" w:rsidP="00633622">
            <w:pPr>
              <w:spacing w:after="0" w:line="240" w:lineRule="auto"/>
              <w:jc w:val="center"/>
              <w:rPr>
                <w:rFonts w:ascii="Times New Roman" w:eastAsia="Times New Roman" w:hAnsi="Times New Roman"/>
                <w:lang w:eastAsia="pt-BR"/>
              </w:rPr>
            </w:pPr>
            <w:r w:rsidRPr="00F01352">
              <w:rPr>
                <w:rFonts w:ascii="Times New Roman" w:eastAsia="Times New Roman" w:hAnsi="Times New Roman"/>
                <w:lang w:eastAsia="pt-BR"/>
              </w:rPr>
              <w:t>39</w:t>
            </w:r>
          </w:p>
        </w:tc>
      </w:tr>
    </w:tbl>
    <w:p w14:paraId="2B4813CE" w14:textId="77777777" w:rsidR="008955D0" w:rsidRDefault="008955D0" w:rsidP="008955D0">
      <w:pPr>
        <w:jc w:val="center"/>
        <w:rPr>
          <w:rFonts w:ascii="Times New Roman" w:hAnsi="Times New Roman"/>
          <w:sz w:val="32"/>
          <w:szCs w:val="32"/>
        </w:rPr>
      </w:pPr>
    </w:p>
    <w:p w14:paraId="072C8AB3" w14:textId="77777777" w:rsidR="008955D0" w:rsidRDefault="008955D0" w:rsidP="008955D0">
      <w:pPr>
        <w:jc w:val="center"/>
        <w:rPr>
          <w:rFonts w:ascii="Times New Roman" w:hAnsi="Times New Roman"/>
          <w:sz w:val="32"/>
          <w:szCs w:val="32"/>
        </w:rPr>
      </w:pPr>
    </w:p>
    <w:p w14:paraId="52D1A5BB" w14:textId="77777777" w:rsidR="008955D0" w:rsidRDefault="008955D0" w:rsidP="008955D0">
      <w:pPr>
        <w:jc w:val="center"/>
        <w:rPr>
          <w:rFonts w:ascii="Times New Roman" w:hAnsi="Times New Roman"/>
          <w:sz w:val="32"/>
          <w:szCs w:val="32"/>
        </w:rPr>
      </w:pPr>
    </w:p>
    <w:p w14:paraId="4FCFD352" w14:textId="77777777" w:rsidR="008955D0" w:rsidRDefault="008955D0" w:rsidP="008955D0">
      <w:pPr>
        <w:jc w:val="center"/>
        <w:rPr>
          <w:rFonts w:ascii="Times New Roman" w:hAnsi="Times New Roman"/>
          <w:sz w:val="32"/>
          <w:szCs w:val="32"/>
        </w:rPr>
      </w:pPr>
    </w:p>
    <w:p w14:paraId="72EAC934" w14:textId="77777777" w:rsidR="008955D0" w:rsidRDefault="008955D0" w:rsidP="008955D0">
      <w:pPr>
        <w:jc w:val="center"/>
        <w:rPr>
          <w:rFonts w:ascii="Times New Roman" w:hAnsi="Times New Roman"/>
          <w:sz w:val="32"/>
          <w:szCs w:val="32"/>
        </w:rPr>
      </w:pPr>
      <w:r w:rsidRPr="002B1B14">
        <w:rPr>
          <w:rFonts w:ascii="Times New Roman" w:hAnsi="Times New Roman"/>
          <w:b/>
          <w:sz w:val="32"/>
          <w:szCs w:val="32"/>
        </w:rPr>
        <w:lastRenderedPageBreak/>
        <w:t>UNIFORMES DE COMPETIÇÕES</w:t>
      </w:r>
    </w:p>
    <w:p w14:paraId="3435B69E" w14:textId="77777777" w:rsidR="008955D0" w:rsidRDefault="008955D0" w:rsidP="008955D0">
      <w:pPr>
        <w:jc w:val="center"/>
        <w:rPr>
          <w:rFonts w:ascii="Times New Roman" w:hAnsi="Times New Roman"/>
          <w:sz w:val="32"/>
          <w:szCs w:val="32"/>
        </w:rPr>
      </w:pPr>
      <w:r>
        <w:rPr>
          <w:rFonts w:ascii="Times New Roman" w:hAnsi="Times New Roman"/>
          <w:noProof/>
          <w:sz w:val="32"/>
          <w:szCs w:val="32"/>
          <w:lang w:eastAsia="pt-BR"/>
        </w:rPr>
        <w:drawing>
          <wp:inline distT="0" distB="0" distL="0" distR="0" wp14:anchorId="549CD7BB" wp14:editId="200CF5AE">
            <wp:extent cx="2130950" cy="1178139"/>
            <wp:effectExtent l="0" t="0" r="3175" b="3175"/>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ção.jpg"/>
                    <pic:cNvPicPr/>
                  </pic:nvPicPr>
                  <pic:blipFill rotWithShape="1">
                    <a:blip r:embed="rId25" cstate="print">
                      <a:extLst>
                        <a:ext uri="{28A0092B-C50C-407E-A947-70E740481C1C}">
                          <a14:useLocalDpi xmlns:a14="http://schemas.microsoft.com/office/drawing/2010/main" val="0"/>
                        </a:ext>
                      </a:extLst>
                    </a:blip>
                    <a:srcRect t="22054" b="22659"/>
                    <a:stretch/>
                  </pic:blipFill>
                  <pic:spPr bwMode="auto">
                    <a:xfrm>
                      <a:off x="0" y="0"/>
                      <a:ext cx="2131388" cy="1178381"/>
                    </a:xfrm>
                    <a:prstGeom prst="rect">
                      <a:avLst/>
                    </a:prstGeom>
                    <a:ln>
                      <a:noFill/>
                    </a:ln>
                    <a:extLst>
                      <a:ext uri="{53640926-AAD7-44D8-BBD7-CCE9431645EC}">
                        <a14:shadowObscured xmlns:a14="http://schemas.microsoft.com/office/drawing/2010/main"/>
                      </a:ext>
                    </a:extLst>
                  </pic:spPr>
                </pic:pic>
              </a:graphicData>
            </a:graphic>
          </wp:inline>
        </w:drawing>
      </w:r>
      <w:r>
        <w:rPr>
          <w:rFonts w:ascii="Times New Roman" w:hAnsi="Times New Roman"/>
          <w:noProof/>
          <w:sz w:val="32"/>
          <w:szCs w:val="32"/>
          <w:lang w:eastAsia="pt-BR"/>
        </w:rPr>
        <w:t xml:space="preserve"> </w:t>
      </w:r>
      <w:r>
        <w:rPr>
          <w:rFonts w:ascii="Times New Roman" w:hAnsi="Times New Roman"/>
          <w:noProof/>
          <w:sz w:val="32"/>
          <w:szCs w:val="32"/>
          <w:lang w:eastAsia="pt-BR"/>
        </w:rPr>
        <w:drawing>
          <wp:inline distT="0" distB="0" distL="0" distR="0" wp14:anchorId="2C39D866" wp14:editId="422F7FC5">
            <wp:extent cx="1526651" cy="1526651"/>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misas.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26963" cy="1526963"/>
                    </a:xfrm>
                    <a:prstGeom prst="rect">
                      <a:avLst/>
                    </a:prstGeom>
                  </pic:spPr>
                </pic:pic>
              </a:graphicData>
            </a:graphic>
          </wp:inline>
        </w:drawing>
      </w:r>
      <w:r>
        <w:rPr>
          <w:rFonts w:ascii="Times New Roman" w:hAnsi="Times New Roman"/>
          <w:noProof/>
          <w:sz w:val="32"/>
          <w:szCs w:val="32"/>
          <w:lang w:eastAsia="pt-BR"/>
        </w:rPr>
        <w:drawing>
          <wp:inline distT="0" distB="0" distL="0" distR="0" wp14:anchorId="334583AE" wp14:editId="0CD97F42">
            <wp:extent cx="1899569" cy="1073426"/>
            <wp:effectExtent l="0" t="0" r="571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ão.jpg"/>
                    <pic:cNvPicPr/>
                  </pic:nvPicPr>
                  <pic:blipFill rotWithShape="1">
                    <a:blip r:embed="rId26" cstate="print">
                      <a:extLst>
                        <a:ext uri="{28A0092B-C50C-407E-A947-70E740481C1C}">
                          <a14:useLocalDpi xmlns:a14="http://schemas.microsoft.com/office/drawing/2010/main" val="0"/>
                        </a:ext>
                      </a:extLst>
                    </a:blip>
                    <a:srcRect t="21893" b="21598"/>
                    <a:stretch/>
                  </pic:blipFill>
                  <pic:spPr bwMode="auto">
                    <a:xfrm>
                      <a:off x="0" y="0"/>
                      <a:ext cx="1899959" cy="1073647"/>
                    </a:xfrm>
                    <a:prstGeom prst="rect">
                      <a:avLst/>
                    </a:prstGeom>
                    <a:ln>
                      <a:noFill/>
                    </a:ln>
                    <a:extLst>
                      <a:ext uri="{53640926-AAD7-44D8-BBD7-CCE9431645EC}">
                        <a14:shadowObscured xmlns:a14="http://schemas.microsoft.com/office/drawing/2010/main"/>
                      </a:ext>
                    </a:extLst>
                  </pic:spPr>
                </pic:pic>
              </a:graphicData>
            </a:graphic>
          </wp:inline>
        </w:drawing>
      </w:r>
    </w:p>
    <w:tbl>
      <w:tblPr>
        <w:tblW w:w="6000" w:type="dxa"/>
        <w:jc w:val="center"/>
        <w:tblCellMar>
          <w:left w:w="70" w:type="dxa"/>
          <w:right w:w="70" w:type="dxa"/>
        </w:tblCellMar>
        <w:tblLook w:val="04A0" w:firstRow="1" w:lastRow="0" w:firstColumn="1" w:lastColumn="0" w:noHBand="0" w:noVBand="1"/>
      </w:tblPr>
      <w:tblGrid>
        <w:gridCol w:w="2437"/>
        <w:gridCol w:w="458"/>
        <w:gridCol w:w="737"/>
        <w:gridCol w:w="737"/>
        <w:gridCol w:w="737"/>
        <w:gridCol w:w="894"/>
      </w:tblGrid>
      <w:tr w:rsidR="008955D0" w:rsidRPr="00A21964" w14:paraId="531CE4C3" w14:textId="77777777" w:rsidTr="00633622">
        <w:trPr>
          <w:trHeight w:val="509"/>
          <w:jc w:val="center"/>
        </w:trPr>
        <w:tc>
          <w:tcPr>
            <w:tcW w:w="6000" w:type="dxa"/>
            <w:gridSpan w:val="6"/>
            <w:vMerge w:val="restart"/>
            <w:tcBorders>
              <w:top w:val="single" w:sz="4" w:space="0" w:color="auto"/>
              <w:left w:val="single" w:sz="4" w:space="0" w:color="auto"/>
              <w:bottom w:val="single" w:sz="4" w:space="0" w:color="auto"/>
              <w:right w:val="single" w:sz="4" w:space="0" w:color="auto"/>
            </w:tcBorders>
            <w:noWrap/>
            <w:vAlign w:val="center"/>
            <w:hideMark/>
          </w:tcPr>
          <w:p w14:paraId="0BABA671" w14:textId="77777777" w:rsidR="008955D0" w:rsidRPr="00A21964" w:rsidRDefault="008955D0" w:rsidP="00633622">
            <w:pPr>
              <w:spacing w:after="0" w:line="240" w:lineRule="auto"/>
              <w:jc w:val="center"/>
              <w:rPr>
                <w:rFonts w:ascii="Times New Roman" w:eastAsia="Times New Roman" w:hAnsi="Times New Roman"/>
                <w:b/>
                <w:color w:val="000000"/>
                <w:sz w:val="32"/>
                <w:szCs w:val="32"/>
                <w:lang w:eastAsia="pt-BR"/>
              </w:rPr>
            </w:pPr>
            <w:r w:rsidRPr="00A21964">
              <w:rPr>
                <w:rFonts w:ascii="Times New Roman" w:eastAsia="Times New Roman" w:hAnsi="Times New Roman"/>
                <w:b/>
                <w:color w:val="000000"/>
                <w:sz w:val="32"/>
                <w:szCs w:val="32"/>
                <w:lang w:eastAsia="pt-BR"/>
              </w:rPr>
              <w:t xml:space="preserve">TABELA 8 - </w:t>
            </w:r>
            <w:r w:rsidRPr="00183203">
              <w:rPr>
                <w:rFonts w:ascii="Times New Roman" w:eastAsia="Times New Roman" w:hAnsi="Times New Roman"/>
                <w:b/>
                <w:color w:val="000000"/>
                <w:sz w:val="32"/>
                <w:szCs w:val="32"/>
                <w:lang w:eastAsia="pt-BR"/>
              </w:rPr>
              <w:t xml:space="preserve">CALÇÃO MASCULINO </w:t>
            </w:r>
          </w:p>
        </w:tc>
      </w:tr>
      <w:tr w:rsidR="008955D0" w:rsidRPr="00A21964" w14:paraId="6BAB2109" w14:textId="77777777" w:rsidTr="00633622">
        <w:trPr>
          <w:trHeight w:val="509"/>
          <w:jc w:val="center"/>
        </w:trPr>
        <w:tc>
          <w:tcPr>
            <w:tcW w:w="6000" w:type="dxa"/>
            <w:gridSpan w:val="6"/>
            <w:vMerge/>
            <w:tcBorders>
              <w:top w:val="single" w:sz="4" w:space="0" w:color="auto"/>
              <w:left w:val="single" w:sz="4" w:space="0" w:color="auto"/>
              <w:bottom w:val="single" w:sz="4" w:space="0" w:color="auto"/>
              <w:right w:val="single" w:sz="4" w:space="0" w:color="auto"/>
            </w:tcBorders>
            <w:vAlign w:val="center"/>
            <w:hideMark/>
          </w:tcPr>
          <w:p w14:paraId="1680F106" w14:textId="77777777" w:rsidR="008955D0" w:rsidRPr="00A21964" w:rsidRDefault="008955D0" w:rsidP="00633622">
            <w:pPr>
              <w:spacing w:after="0" w:line="240" w:lineRule="auto"/>
              <w:rPr>
                <w:rFonts w:ascii="Times New Roman" w:eastAsia="Times New Roman" w:hAnsi="Times New Roman"/>
                <w:color w:val="000000"/>
                <w:sz w:val="32"/>
                <w:szCs w:val="32"/>
                <w:lang w:eastAsia="pt-BR"/>
              </w:rPr>
            </w:pPr>
          </w:p>
        </w:tc>
      </w:tr>
      <w:tr w:rsidR="008955D0" w:rsidRPr="00A21964" w14:paraId="74FD34C0" w14:textId="77777777" w:rsidTr="00633622">
        <w:trPr>
          <w:trHeight w:val="301"/>
          <w:jc w:val="center"/>
        </w:trPr>
        <w:tc>
          <w:tcPr>
            <w:tcW w:w="2437"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F1F3668" w14:textId="77777777" w:rsidR="008955D0" w:rsidRPr="00A21964" w:rsidRDefault="008955D0" w:rsidP="00633622">
            <w:pPr>
              <w:spacing w:after="0" w:line="240" w:lineRule="auto"/>
              <w:jc w:val="center"/>
              <w:rPr>
                <w:rFonts w:ascii="Times New Roman" w:eastAsia="Times New Roman" w:hAnsi="Times New Roman"/>
                <w:b/>
                <w:color w:val="000000"/>
                <w:lang w:eastAsia="pt-BR"/>
              </w:rPr>
            </w:pPr>
            <w:r w:rsidRPr="00A21964">
              <w:rPr>
                <w:rFonts w:ascii="Times New Roman" w:eastAsia="Times New Roman" w:hAnsi="Times New Roman"/>
                <w:b/>
                <w:color w:val="000000"/>
                <w:lang w:eastAsia="pt-BR"/>
              </w:rPr>
              <w:t> </w:t>
            </w:r>
          </w:p>
        </w:tc>
        <w:tc>
          <w:tcPr>
            <w:tcW w:w="458" w:type="dxa"/>
            <w:tcBorders>
              <w:top w:val="nil"/>
              <w:left w:val="nil"/>
              <w:bottom w:val="single" w:sz="4" w:space="0" w:color="auto"/>
              <w:right w:val="single" w:sz="4" w:space="0" w:color="auto"/>
            </w:tcBorders>
            <w:shd w:val="clear" w:color="auto" w:fill="FFFFFF" w:themeFill="background1"/>
            <w:noWrap/>
            <w:vAlign w:val="bottom"/>
            <w:hideMark/>
          </w:tcPr>
          <w:p w14:paraId="0B76E90F"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 </w:t>
            </w:r>
          </w:p>
        </w:tc>
        <w:tc>
          <w:tcPr>
            <w:tcW w:w="737" w:type="dxa"/>
            <w:tcBorders>
              <w:top w:val="nil"/>
              <w:left w:val="nil"/>
              <w:bottom w:val="single" w:sz="4" w:space="0" w:color="auto"/>
              <w:right w:val="single" w:sz="4" w:space="0" w:color="auto"/>
            </w:tcBorders>
            <w:shd w:val="clear" w:color="auto" w:fill="FFFFFF" w:themeFill="background1"/>
            <w:noWrap/>
            <w:vAlign w:val="bottom"/>
            <w:hideMark/>
          </w:tcPr>
          <w:p w14:paraId="6BD79D8B"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P</w:t>
            </w:r>
          </w:p>
        </w:tc>
        <w:tc>
          <w:tcPr>
            <w:tcW w:w="737" w:type="dxa"/>
            <w:tcBorders>
              <w:top w:val="nil"/>
              <w:left w:val="nil"/>
              <w:bottom w:val="single" w:sz="4" w:space="0" w:color="auto"/>
              <w:right w:val="single" w:sz="4" w:space="0" w:color="auto"/>
            </w:tcBorders>
            <w:shd w:val="clear" w:color="auto" w:fill="FFFFFF" w:themeFill="background1"/>
            <w:noWrap/>
            <w:vAlign w:val="bottom"/>
            <w:hideMark/>
          </w:tcPr>
          <w:p w14:paraId="49C3C712"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M</w:t>
            </w:r>
          </w:p>
        </w:tc>
        <w:tc>
          <w:tcPr>
            <w:tcW w:w="737" w:type="dxa"/>
            <w:tcBorders>
              <w:top w:val="nil"/>
              <w:left w:val="nil"/>
              <w:bottom w:val="single" w:sz="4" w:space="0" w:color="auto"/>
              <w:right w:val="single" w:sz="4" w:space="0" w:color="auto"/>
            </w:tcBorders>
            <w:shd w:val="clear" w:color="auto" w:fill="FFFFFF" w:themeFill="background1"/>
            <w:noWrap/>
            <w:vAlign w:val="bottom"/>
            <w:hideMark/>
          </w:tcPr>
          <w:p w14:paraId="76B8D4D4"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G</w:t>
            </w:r>
          </w:p>
        </w:tc>
        <w:tc>
          <w:tcPr>
            <w:tcW w:w="894" w:type="dxa"/>
            <w:tcBorders>
              <w:top w:val="nil"/>
              <w:left w:val="nil"/>
              <w:bottom w:val="single" w:sz="4" w:space="0" w:color="auto"/>
              <w:right w:val="single" w:sz="4" w:space="0" w:color="auto"/>
            </w:tcBorders>
            <w:shd w:val="clear" w:color="auto" w:fill="FFFFFF" w:themeFill="background1"/>
            <w:noWrap/>
            <w:vAlign w:val="bottom"/>
            <w:hideMark/>
          </w:tcPr>
          <w:p w14:paraId="2BC9BA4F"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GG</w:t>
            </w:r>
          </w:p>
        </w:tc>
      </w:tr>
      <w:tr w:rsidR="008955D0" w:rsidRPr="00A21964" w14:paraId="050DDE95" w14:textId="77777777" w:rsidTr="00633622">
        <w:trPr>
          <w:trHeight w:val="301"/>
          <w:jc w:val="center"/>
        </w:trPr>
        <w:tc>
          <w:tcPr>
            <w:tcW w:w="2437" w:type="dxa"/>
            <w:tcBorders>
              <w:top w:val="nil"/>
              <w:left w:val="single" w:sz="8" w:space="0" w:color="auto"/>
              <w:bottom w:val="nil"/>
              <w:right w:val="single" w:sz="4" w:space="0" w:color="auto"/>
            </w:tcBorders>
            <w:shd w:val="clear" w:color="auto" w:fill="FFFFFF" w:themeFill="background1"/>
            <w:noWrap/>
            <w:vAlign w:val="bottom"/>
            <w:hideMark/>
          </w:tcPr>
          <w:p w14:paraId="30DD919A"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 xml:space="preserve">ALTURA </w:t>
            </w:r>
          </w:p>
        </w:tc>
        <w:tc>
          <w:tcPr>
            <w:tcW w:w="458" w:type="dxa"/>
            <w:tcBorders>
              <w:top w:val="nil"/>
              <w:left w:val="nil"/>
              <w:bottom w:val="single" w:sz="4" w:space="0" w:color="auto"/>
              <w:right w:val="single" w:sz="4" w:space="0" w:color="auto"/>
            </w:tcBorders>
            <w:shd w:val="clear" w:color="auto" w:fill="FFFFFF" w:themeFill="background1"/>
            <w:noWrap/>
            <w:vAlign w:val="bottom"/>
            <w:hideMark/>
          </w:tcPr>
          <w:p w14:paraId="3F27917E"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A</w:t>
            </w:r>
          </w:p>
        </w:tc>
        <w:tc>
          <w:tcPr>
            <w:tcW w:w="737" w:type="dxa"/>
            <w:tcBorders>
              <w:top w:val="nil"/>
              <w:left w:val="nil"/>
              <w:bottom w:val="single" w:sz="4" w:space="0" w:color="auto"/>
              <w:right w:val="single" w:sz="4" w:space="0" w:color="auto"/>
            </w:tcBorders>
            <w:shd w:val="clear" w:color="auto" w:fill="FFFFFF" w:themeFill="background1"/>
            <w:noWrap/>
            <w:vAlign w:val="bottom"/>
            <w:hideMark/>
          </w:tcPr>
          <w:p w14:paraId="6C0572BA"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47</w:t>
            </w:r>
          </w:p>
        </w:tc>
        <w:tc>
          <w:tcPr>
            <w:tcW w:w="737" w:type="dxa"/>
            <w:tcBorders>
              <w:top w:val="nil"/>
              <w:left w:val="nil"/>
              <w:bottom w:val="single" w:sz="4" w:space="0" w:color="auto"/>
              <w:right w:val="single" w:sz="4" w:space="0" w:color="auto"/>
            </w:tcBorders>
            <w:shd w:val="clear" w:color="auto" w:fill="FFFFFF" w:themeFill="background1"/>
            <w:noWrap/>
            <w:vAlign w:val="bottom"/>
            <w:hideMark/>
          </w:tcPr>
          <w:p w14:paraId="280F2F40"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50</w:t>
            </w:r>
          </w:p>
        </w:tc>
        <w:tc>
          <w:tcPr>
            <w:tcW w:w="737" w:type="dxa"/>
            <w:tcBorders>
              <w:top w:val="nil"/>
              <w:left w:val="nil"/>
              <w:bottom w:val="single" w:sz="4" w:space="0" w:color="auto"/>
              <w:right w:val="single" w:sz="4" w:space="0" w:color="auto"/>
            </w:tcBorders>
            <w:shd w:val="clear" w:color="auto" w:fill="FFFFFF" w:themeFill="background1"/>
            <w:noWrap/>
            <w:vAlign w:val="bottom"/>
            <w:hideMark/>
          </w:tcPr>
          <w:p w14:paraId="69947075"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53</w:t>
            </w:r>
          </w:p>
        </w:tc>
        <w:tc>
          <w:tcPr>
            <w:tcW w:w="894" w:type="dxa"/>
            <w:tcBorders>
              <w:top w:val="nil"/>
              <w:left w:val="nil"/>
              <w:bottom w:val="single" w:sz="4" w:space="0" w:color="auto"/>
              <w:right w:val="single" w:sz="4" w:space="0" w:color="auto"/>
            </w:tcBorders>
            <w:shd w:val="clear" w:color="auto" w:fill="FFFFFF" w:themeFill="background1"/>
            <w:noWrap/>
            <w:vAlign w:val="bottom"/>
            <w:hideMark/>
          </w:tcPr>
          <w:p w14:paraId="7EAB19E8"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56</w:t>
            </w:r>
          </w:p>
        </w:tc>
      </w:tr>
      <w:tr w:rsidR="008955D0" w:rsidRPr="00A21964" w14:paraId="6860E6FE" w14:textId="77777777" w:rsidTr="00633622">
        <w:trPr>
          <w:trHeight w:val="313"/>
          <w:jc w:val="center"/>
        </w:trPr>
        <w:tc>
          <w:tcPr>
            <w:tcW w:w="2437" w:type="dxa"/>
            <w:tcBorders>
              <w:top w:val="single" w:sz="4" w:space="0" w:color="auto"/>
              <w:left w:val="single" w:sz="8" w:space="0" w:color="auto"/>
              <w:bottom w:val="single" w:sz="8" w:space="0" w:color="auto"/>
              <w:right w:val="single" w:sz="4" w:space="0" w:color="auto"/>
            </w:tcBorders>
            <w:shd w:val="clear" w:color="auto" w:fill="FFFFFF" w:themeFill="background1"/>
            <w:noWrap/>
            <w:vAlign w:val="bottom"/>
            <w:hideMark/>
          </w:tcPr>
          <w:p w14:paraId="0020B301"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 xml:space="preserve">CINTURA </w:t>
            </w:r>
          </w:p>
        </w:tc>
        <w:tc>
          <w:tcPr>
            <w:tcW w:w="458" w:type="dxa"/>
            <w:tcBorders>
              <w:top w:val="nil"/>
              <w:left w:val="nil"/>
              <w:bottom w:val="single" w:sz="8" w:space="0" w:color="auto"/>
              <w:right w:val="single" w:sz="4" w:space="0" w:color="auto"/>
            </w:tcBorders>
            <w:shd w:val="clear" w:color="auto" w:fill="FFFFFF" w:themeFill="background1"/>
            <w:noWrap/>
            <w:vAlign w:val="bottom"/>
            <w:hideMark/>
          </w:tcPr>
          <w:p w14:paraId="017FDBAC"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B</w:t>
            </w:r>
          </w:p>
        </w:tc>
        <w:tc>
          <w:tcPr>
            <w:tcW w:w="737" w:type="dxa"/>
            <w:tcBorders>
              <w:top w:val="nil"/>
              <w:left w:val="nil"/>
              <w:bottom w:val="single" w:sz="8" w:space="0" w:color="auto"/>
              <w:right w:val="single" w:sz="4" w:space="0" w:color="auto"/>
            </w:tcBorders>
            <w:shd w:val="clear" w:color="auto" w:fill="FFFFFF" w:themeFill="background1"/>
            <w:noWrap/>
            <w:vAlign w:val="bottom"/>
            <w:hideMark/>
          </w:tcPr>
          <w:p w14:paraId="211B12B4"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53</w:t>
            </w:r>
          </w:p>
        </w:tc>
        <w:tc>
          <w:tcPr>
            <w:tcW w:w="737" w:type="dxa"/>
            <w:tcBorders>
              <w:top w:val="nil"/>
              <w:left w:val="nil"/>
              <w:bottom w:val="single" w:sz="8" w:space="0" w:color="auto"/>
              <w:right w:val="single" w:sz="4" w:space="0" w:color="auto"/>
            </w:tcBorders>
            <w:shd w:val="clear" w:color="auto" w:fill="FFFFFF" w:themeFill="background1"/>
            <w:noWrap/>
            <w:vAlign w:val="bottom"/>
            <w:hideMark/>
          </w:tcPr>
          <w:p w14:paraId="26A9549A"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55</w:t>
            </w:r>
          </w:p>
        </w:tc>
        <w:tc>
          <w:tcPr>
            <w:tcW w:w="737" w:type="dxa"/>
            <w:tcBorders>
              <w:top w:val="nil"/>
              <w:left w:val="nil"/>
              <w:bottom w:val="single" w:sz="8" w:space="0" w:color="auto"/>
              <w:right w:val="single" w:sz="4" w:space="0" w:color="auto"/>
            </w:tcBorders>
            <w:shd w:val="clear" w:color="auto" w:fill="FFFFFF" w:themeFill="background1"/>
            <w:noWrap/>
            <w:vAlign w:val="bottom"/>
            <w:hideMark/>
          </w:tcPr>
          <w:p w14:paraId="491F6280"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57</w:t>
            </w:r>
          </w:p>
        </w:tc>
        <w:tc>
          <w:tcPr>
            <w:tcW w:w="894" w:type="dxa"/>
            <w:tcBorders>
              <w:top w:val="nil"/>
              <w:left w:val="nil"/>
              <w:bottom w:val="single" w:sz="8" w:space="0" w:color="auto"/>
              <w:right w:val="single" w:sz="4" w:space="0" w:color="auto"/>
            </w:tcBorders>
            <w:shd w:val="clear" w:color="auto" w:fill="FFFFFF" w:themeFill="background1"/>
            <w:noWrap/>
            <w:vAlign w:val="bottom"/>
            <w:hideMark/>
          </w:tcPr>
          <w:p w14:paraId="54129813"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59</w:t>
            </w:r>
          </w:p>
        </w:tc>
      </w:tr>
    </w:tbl>
    <w:p w14:paraId="688A9329" w14:textId="77777777" w:rsidR="008955D0" w:rsidRDefault="008955D0" w:rsidP="008955D0">
      <w:pPr>
        <w:rPr>
          <w:rFonts w:ascii="Times New Roman" w:hAnsi="Times New Roman"/>
          <w:sz w:val="32"/>
          <w:szCs w:val="32"/>
        </w:rPr>
      </w:pPr>
    </w:p>
    <w:tbl>
      <w:tblPr>
        <w:tblW w:w="6001" w:type="dxa"/>
        <w:jc w:val="center"/>
        <w:tblCellMar>
          <w:left w:w="70" w:type="dxa"/>
          <w:right w:w="70" w:type="dxa"/>
        </w:tblCellMar>
        <w:tblLook w:val="04A0" w:firstRow="1" w:lastRow="0" w:firstColumn="1" w:lastColumn="0" w:noHBand="0" w:noVBand="1"/>
      </w:tblPr>
      <w:tblGrid>
        <w:gridCol w:w="2148"/>
        <w:gridCol w:w="496"/>
        <w:gridCol w:w="797"/>
        <w:gridCol w:w="797"/>
        <w:gridCol w:w="797"/>
        <w:gridCol w:w="966"/>
      </w:tblGrid>
      <w:tr w:rsidR="008955D0" w:rsidRPr="00A21964" w14:paraId="5528972C" w14:textId="77777777" w:rsidTr="00633622">
        <w:trPr>
          <w:trHeight w:val="509"/>
          <w:jc w:val="center"/>
        </w:trPr>
        <w:tc>
          <w:tcPr>
            <w:tcW w:w="6001" w:type="dxa"/>
            <w:gridSpan w:val="6"/>
            <w:vMerge w:val="restart"/>
            <w:tcBorders>
              <w:top w:val="single" w:sz="4" w:space="0" w:color="auto"/>
              <w:left w:val="single" w:sz="4" w:space="0" w:color="auto"/>
              <w:bottom w:val="single" w:sz="4" w:space="0" w:color="auto"/>
              <w:right w:val="single" w:sz="4" w:space="0" w:color="auto"/>
            </w:tcBorders>
            <w:noWrap/>
            <w:vAlign w:val="center"/>
            <w:hideMark/>
          </w:tcPr>
          <w:p w14:paraId="273C7386" w14:textId="77777777" w:rsidR="008955D0" w:rsidRPr="00A21964" w:rsidRDefault="008955D0" w:rsidP="00633622">
            <w:pPr>
              <w:spacing w:after="0" w:line="240" w:lineRule="auto"/>
              <w:jc w:val="center"/>
              <w:rPr>
                <w:rFonts w:ascii="Times New Roman" w:eastAsia="Times New Roman" w:hAnsi="Times New Roman"/>
                <w:b/>
                <w:color w:val="000000"/>
                <w:sz w:val="32"/>
                <w:szCs w:val="32"/>
                <w:lang w:eastAsia="pt-BR"/>
              </w:rPr>
            </w:pPr>
            <w:r w:rsidRPr="00A21964">
              <w:rPr>
                <w:rFonts w:ascii="Times New Roman" w:eastAsia="Times New Roman" w:hAnsi="Times New Roman"/>
                <w:b/>
                <w:color w:val="000000"/>
                <w:sz w:val="32"/>
                <w:szCs w:val="32"/>
                <w:lang w:eastAsia="pt-BR"/>
              </w:rPr>
              <w:t xml:space="preserve">TABELA 9 - </w:t>
            </w:r>
            <w:r w:rsidRPr="00183203">
              <w:rPr>
                <w:rFonts w:ascii="Times New Roman" w:eastAsia="Times New Roman" w:hAnsi="Times New Roman"/>
                <w:b/>
                <w:color w:val="000000"/>
                <w:sz w:val="32"/>
                <w:szCs w:val="32"/>
                <w:lang w:eastAsia="pt-BR"/>
              </w:rPr>
              <w:t>CALÇÃO FEMININO</w:t>
            </w:r>
          </w:p>
        </w:tc>
      </w:tr>
      <w:tr w:rsidR="008955D0" w:rsidRPr="00A21964" w14:paraId="52A3BD95" w14:textId="77777777" w:rsidTr="00633622">
        <w:trPr>
          <w:trHeight w:val="509"/>
          <w:jc w:val="center"/>
        </w:trPr>
        <w:tc>
          <w:tcPr>
            <w:tcW w:w="6001" w:type="dxa"/>
            <w:gridSpan w:val="6"/>
            <w:vMerge/>
            <w:tcBorders>
              <w:top w:val="single" w:sz="4" w:space="0" w:color="auto"/>
              <w:left w:val="single" w:sz="4" w:space="0" w:color="auto"/>
              <w:bottom w:val="single" w:sz="4" w:space="0" w:color="auto"/>
              <w:right w:val="single" w:sz="4" w:space="0" w:color="auto"/>
            </w:tcBorders>
            <w:vAlign w:val="center"/>
            <w:hideMark/>
          </w:tcPr>
          <w:p w14:paraId="113C555E" w14:textId="77777777" w:rsidR="008955D0" w:rsidRPr="00A21964" w:rsidRDefault="008955D0" w:rsidP="00633622">
            <w:pPr>
              <w:spacing w:after="0" w:line="240" w:lineRule="auto"/>
              <w:rPr>
                <w:rFonts w:ascii="Times New Roman" w:eastAsia="Times New Roman" w:hAnsi="Times New Roman"/>
                <w:color w:val="000000"/>
                <w:sz w:val="32"/>
                <w:szCs w:val="32"/>
                <w:lang w:eastAsia="pt-BR"/>
              </w:rPr>
            </w:pPr>
          </w:p>
        </w:tc>
      </w:tr>
      <w:tr w:rsidR="008955D0" w:rsidRPr="00A21964" w14:paraId="52107104" w14:textId="77777777" w:rsidTr="00633622">
        <w:trPr>
          <w:trHeight w:val="301"/>
          <w:jc w:val="center"/>
        </w:trPr>
        <w:tc>
          <w:tcPr>
            <w:tcW w:w="2148" w:type="dxa"/>
            <w:tcBorders>
              <w:top w:val="nil"/>
              <w:left w:val="single" w:sz="8" w:space="0" w:color="auto"/>
              <w:bottom w:val="nil"/>
              <w:right w:val="nil"/>
            </w:tcBorders>
            <w:shd w:val="clear" w:color="auto" w:fill="FFFFFF" w:themeFill="background1"/>
            <w:noWrap/>
            <w:vAlign w:val="bottom"/>
            <w:hideMark/>
          </w:tcPr>
          <w:p w14:paraId="6EACCD13" w14:textId="77777777" w:rsidR="008955D0" w:rsidRPr="00A21964" w:rsidRDefault="008955D0" w:rsidP="00633622">
            <w:pPr>
              <w:spacing w:after="0" w:line="240" w:lineRule="auto"/>
              <w:rPr>
                <w:rFonts w:eastAsia="Times New Roman" w:cs="Calibri"/>
                <w:color w:val="000000"/>
                <w:lang w:eastAsia="pt-BR"/>
              </w:rPr>
            </w:pPr>
            <w:r w:rsidRPr="00A21964">
              <w:rPr>
                <w:rFonts w:eastAsia="Times New Roman" w:cs="Calibri"/>
                <w:color w:val="000000"/>
                <w:lang w:eastAsia="pt-BR"/>
              </w:rPr>
              <w:t> </w:t>
            </w:r>
          </w:p>
        </w:tc>
        <w:tc>
          <w:tcPr>
            <w:tcW w:w="49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6444AD5" w14:textId="77777777" w:rsidR="008955D0" w:rsidRPr="00A21964" w:rsidRDefault="008955D0" w:rsidP="00633622">
            <w:pPr>
              <w:spacing w:after="0" w:line="240" w:lineRule="auto"/>
              <w:jc w:val="center"/>
              <w:rPr>
                <w:rFonts w:eastAsia="Times New Roman" w:cs="Calibri"/>
                <w:color w:val="FFFFFF"/>
                <w:lang w:eastAsia="pt-BR"/>
              </w:rPr>
            </w:pPr>
            <w:r w:rsidRPr="00A21964">
              <w:rPr>
                <w:rFonts w:eastAsia="Times New Roman" w:cs="Calibri"/>
                <w:color w:val="FFFFFF"/>
                <w:lang w:eastAsia="pt-BR"/>
              </w:rPr>
              <w:t> </w:t>
            </w:r>
          </w:p>
        </w:tc>
        <w:tc>
          <w:tcPr>
            <w:tcW w:w="797" w:type="dxa"/>
            <w:tcBorders>
              <w:top w:val="nil"/>
              <w:left w:val="nil"/>
              <w:bottom w:val="single" w:sz="4" w:space="0" w:color="auto"/>
              <w:right w:val="single" w:sz="4" w:space="0" w:color="auto"/>
            </w:tcBorders>
            <w:shd w:val="clear" w:color="auto" w:fill="FFFFFF" w:themeFill="background1"/>
            <w:noWrap/>
            <w:vAlign w:val="bottom"/>
            <w:hideMark/>
          </w:tcPr>
          <w:p w14:paraId="34F7D42D"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P</w:t>
            </w:r>
          </w:p>
        </w:tc>
        <w:tc>
          <w:tcPr>
            <w:tcW w:w="797" w:type="dxa"/>
            <w:tcBorders>
              <w:top w:val="nil"/>
              <w:left w:val="nil"/>
              <w:bottom w:val="single" w:sz="4" w:space="0" w:color="auto"/>
              <w:right w:val="single" w:sz="4" w:space="0" w:color="auto"/>
            </w:tcBorders>
            <w:shd w:val="clear" w:color="auto" w:fill="FFFFFF" w:themeFill="background1"/>
            <w:noWrap/>
            <w:vAlign w:val="bottom"/>
            <w:hideMark/>
          </w:tcPr>
          <w:p w14:paraId="2293937F"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M</w:t>
            </w:r>
          </w:p>
        </w:tc>
        <w:tc>
          <w:tcPr>
            <w:tcW w:w="797" w:type="dxa"/>
            <w:tcBorders>
              <w:top w:val="nil"/>
              <w:left w:val="nil"/>
              <w:bottom w:val="single" w:sz="4" w:space="0" w:color="auto"/>
              <w:right w:val="single" w:sz="4" w:space="0" w:color="auto"/>
            </w:tcBorders>
            <w:shd w:val="clear" w:color="auto" w:fill="FFFFFF" w:themeFill="background1"/>
            <w:noWrap/>
            <w:vAlign w:val="bottom"/>
            <w:hideMark/>
          </w:tcPr>
          <w:p w14:paraId="128E3E1D"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G</w:t>
            </w:r>
          </w:p>
        </w:tc>
        <w:tc>
          <w:tcPr>
            <w:tcW w:w="966" w:type="dxa"/>
            <w:tcBorders>
              <w:top w:val="nil"/>
              <w:left w:val="nil"/>
              <w:bottom w:val="single" w:sz="4" w:space="0" w:color="auto"/>
              <w:right w:val="single" w:sz="8" w:space="0" w:color="auto"/>
            </w:tcBorders>
            <w:shd w:val="clear" w:color="auto" w:fill="FFFFFF" w:themeFill="background1"/>
            <w:noWrap/>
            <w:vAlign w:val="bottom"/>
            <w:hideMark/>
          </w:tcPr>
          <w:p w14:paraId="75F1A33E" w14:textId="77777777" w:rsidR="008955D0" w:rsidRPr="00A21964" w:rsidRDefault="008955D0" w:rsidP="00633622">
            <w:pPr>
              <w:spacing w:after="0" w:line="240" w:lineRule="auto"/>
              <w:jc w:val="center"/>
              <w:rPr>
                <w:rFonts w:ascii="Times New Roman" w:eastAsia="Times New Roman" w:hAnsi="Times New Roman"/>
                <w:b/>
                <w:lang w:eastAsia="pt-BR"/>
              </w:rPr>
            </w:pPr>
            <w:r w:rsidRPr="00A21964">
              <w:rPr>
                <w:rFonts w:ascii="Times New Roman" w:eastAsia="Times New Roman" w:hAnsi="Times New Roman"/>
                <w:b/>
                <w:lang w:eastAsia="pt-BR"/>
              </w:rPr>
              <w:t>GG</w:t>
            </w:r>
          </w:p>
        </w:tc>
      </w:tr>
      <w:tr w:rsidR="008955D0" w:rsidRPr="00A21964" w14:paraId="71ABACD0" w14:textId="77777777" w:rsidTr="00633622">
        <w:trPr>
          <w:trHeight w:val="301"/>
          <w:jc w:val="center"/>
        </w:trPr>
        <w:tc>
          <w:tcPr>
            <w:tcW w:w="2148" w:type="dxa"/>
            <w:tcBorders>
              <w:top w:val="single" w:sz="4" w:space="0" w:color="auto"/>
              <w:left w:val="single" w:sz="8" w:space="0" w:color="auto"/>
              <w:bottom w:val="single" w:sz="4" w:space="0" w:color="auto"/>
              <w:right w:val="single" w:sz="4" w:space="0" w:color="auto"/>
            </w:tcBorders>
            <w:shd w:val="clear" w:color="auto" w:fill="FFFFFF" w:themeFill="background1"/>
            <w:noWrap/>
            <w:vAlign w:val="bottom"/>
            <w:hideMark/>
          </w:tcPr>
          <w:p w14:paraId="5BCC8B15" w14:textId="77777777" w:rsidR="008955D0" w:rsidRPr="00A21964" w:rsidRDefault="008955D0" w:rsidP="00633622">
            <w:pPr>
              <w:spacing w:after="0" w:line="240" w:lineRule="auto"/>
              <w:jc w:val="center"/>
              <w:rPr>
                <w:rFonts w:ascii="Times New Roman" w:eastAsia="Times New Roman" w:hAnsi="Times New Roman"/>
                <w:b/>
                <w:color w:val="000000"/>
                <w:lang w:eastAsia="pt-BR"/>
              </w:rPr>
            </w:pPr>
            <w:r w:rsidRPr="00A21964">
              <w:rPr>
                <w:rFonts w:ascii="Times New Roman" w:eastAsia="Times New Roman" w:hAnsi="Times New Roman"/>
                <w:b/>
                <w:color w:val="000000"/>
                <w:lang w:eastAsia="pt-BR"/>
              </w:rPr>
              <w:t>ALTURA</w:t>
            </w:r>
          </w:p>
        </w:tc>
        <w:tc>
          <w:tcPr>
            <w:tcW w:w="496" w:type="dxa"/>
            <w:tcBorders>
              <w:top w:val="nil"/>
              <w:left w:val="nil"/>
              <w:bottom w:val="single" w:sz="4" w:space="0" w:color="auto"/>
              <w:right w:val="single" w:sz="4" w:space="0" w:color="auto"/>
            </w:tcBorders>
            <w:shd w:val="clear" w:color="auto" w:fill="FFFFFF" w:themeFill="background1"/>
            <w:noWrap/>
            <w:vAlign w:val="bottom"/>
            <w:hideMark/>
          </w:tcPr>
          <w:p w14:paraId="51007C4B" w14:textId="77777777" w:rsidR="008955D0" w:rsidRPr="00A21964" w:rsidRDefault="008955D0" w:rsidP="00633622">
            <w:pPr>
              <w:spacing w:after="0" w:line="240" w:lineRule="auto"/>
              <w:jc w:val="center"/>
              <w:rPr>
                <w:rFonts w:ascii="Times New Roman" w:eastAsia="Times New Roman" w:hAnsi="Times New Roman"/>
                <w:b/>
                <w:color w:val="000000"/>
                <w:lang w:eastAsia="pt-BR"/>
              </w:rPr>
            </w:pPr>
            <w:r w:rsidRPr="00A21964">
              <w:rPr>
                <w:rFonts w:ascii="Times New Roman" w:eastAsia="Times New Roman" w:hAnsi="Times New Roman"/>
                <w:b/>
                <w:color w:val="000000"/>
                <w:lang w:eastAsia="pt-BR"/>
              </w:rPr>
              <w:t>A</w:t>
            </w:r>
          </w:p>
        </w:tc>
        <w:tc>
          <w:tcPr>
            <w:tcW w:w="797" w:type="dxa"/>
            <w:tcBorders>
              <w:top w:val="nil"/>
              <w:left w:val="nil"/>
              <w:bottom w:val="single" w:sz="4" w:space="0" w:color="auto"/>
              <w:right w:val="single" w:sz="4" w:space="0" w:color="auto"/>
            </w:tcBorders>
            <w:shd w:val="clear" w:color="auto" w:fill="FFFFFF" w:themeFill="background1"/>
            <w:noWrap/>
            <w:vAlign w:val="bottom"/>
            <w:hideMark/>
          </w:tcPr>
          <w:p w14:paraId="1AAD3705"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33</w:t>
            </w:r>
          </w:p>
        </w:tc>
        <w:tc>
          <w:tcPr>
            <w:tcW w:w="797" w:type="dxa"/>
            <w:tcBorders>
              <w:top w:val="nil"/>
              <w:left w:val="nil"/>
              <w:bottom w:val="single" w:sz="4" w:space="0" w:color="auto"/>
              <w:right w:val="single" w:sz="4" w:space="0" w:color="auto"/>
            </w:tcBorders>
            <w:shd w:val="clear" w:color="auto" w:fill="FFFFFF" w:themeFill="background1"/>
            <w:noWrap/>
            <w:vAlign w:val="bottom"/>
            <w:hideMark/>
          </w:tcPr>
          <w:p w14:paraId="02247244"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33</w:t>
            </w:r>
          </w:p>
        </w:tc>
        <w:tc>
          <w:tcPr>
            <w:tcW w:w="797" w:type="dxa"/>
            <w:tcBorders>
              <w:top w:val="nil"/>
              <w:left w:val="nil"/>
              <w:bottom w:val="single" w:sz="4" w:space="0" w:color="auto"/>
              <w:right w:val="single" w:sz="4" w:space="0" w:color="auto"/>
            </w:tcBorders>
            <w:shd w:val="clear" w:color="auto" w:fill="FFFFFF" w:themeFill="background1"/>
            <w:noWrap/>
            <w:vAlign w:val="bottom"/>
            <w:hideMark/>
          </w:tcPr>
          <w:p w14:paraId="4B405E10"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35</w:t>
            </w:r>
          </w:p>
        </w:tc>
        <w:tc>
          <w:tcPr>
            <w:tcW w:w="966" w:type="dxa"/>
            <w:tcBorders>
              <w:top w:val="nil"/>
              <w:left w:val="nil"/>
              <w:bottom w:val="single" w:sz="4" w:space="0" w:color="auto"/>
              <w:right w:val="single" w:sz="8" w:space="0" w:color="auto"/>
            </w:tcBorders>
            <w:shd w:val="clear" w:color="auto" w:fill="FFFFFF" w:themeFill="background1"/>
            <w:noWrap/>
            <w:vAlign w:val="bottom"/>
            <w:hideMark/>
          </w:tcPr>
          <w:p w14:paraId="7F6570F7"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36</w:t>
            </w:r>
          </w:p>
        </w:tc>
      </w:tr>
      <w:tr w:rsidR="008955D0" w:rsidRPr="00A21964" w14:paraId="43E8321D" w14:textId="77777777" w:rsidTr="00633622">
        <w:trPr>
          <w:trHeight w:val="313"/>
          <w:jc w:val="center"/>
        </w:trPr>
        <w:tc>
          <w:tcPr>
            <w:tcW w:w="2148" w:type="dxa"/>
            <w:tcBorders>
              <w:top w:val="nil"/>
              <w:left w:val="single" w:sz="8" w:space="0" w:color="auto"/>
              <w:bottom w:val="single" w:sz="8" w:space="0" w:color="auto"/>
              <w:right w:val="single" w:sz="4" w:space="0" w:color="auto"/>
            </w:tcBorders>
            <w:shd w:val="clear" w:color="auto" w:fill="FFFFFF" w:themeFill="background1"/>
            <w:noWrap/>
            <w:vAlign w:val="bottom"/>
            <w:hideMark/>
          </w:tcPr>
          <w:p w14:paraId="621195C8" w14:textId="77777777" w:rsidR="008955D0" w:rsidRPr="00A21964" w:rsidRDefault="008955D0" w:rsidP="00633622">
            <w:pPr>
              <w:spacing w:after="0" w:line="240" w:lineRule="auto"/>
              <w:jc w:val="center"/>
              <w:rPr>
                <w:rFonts w:ascii="Times New Roman" w:eastAsia="Times New Roman" w:hAnsi="Times New Roman"/>
                <w:b/>
                <w:color w:val="000000"/>
                <w:lang w:eastAsia="pt-BR"/>
              </w:rPr>
            </w:pPr>
            <w:r w:rsidRPr="00A21964">
              <w:rPr>
                <w:rFonts w:ascii="Times New Roman" w:eastAsia="Times New Roman" w:hAnsi="Times New Roman"/>
                <w:b/>
                <w:color w:val="000000"/>
                <w:lang w:eastAsia="pt-BR"/>
              </w:rPr>
              <w:t>CINTURA</w:t>
            </w:r>
          </w:p>
        </w:tc>
        <w:tc>
          <w:tcPr>
            <w:tcW w:w="496" w:type="dxa"/>
            <w:tcBorders>
              <w:top w:val="nil"/>
              <w:left w:val="nil"/>
              <w:bottom w:val="single" w:sz="8" w:space="0" w:color="auto"/>
              <w:right w:val="single" w:sz="4" w:space="0" w:color="auto"/>
            </w:tcBorders>
            <w:shd w:val="clear" w:color="auto" w:fill="FFFFFF" w:themeFill="background1"/>
            <w:noWrap/>
            <w:vAlign w:val="bottom"/>
            <w:hideMark/>
          </w:tcPr>
          <w:p w14:paraId="57ABFAFD" w14:textId="77777777" w:rsidR="008955D0" w:rsidRPr="00A21964" w:rsidRDefault="008955D0" w:rsidP="00633622">
            <w:pPr>
              <w:spacing w:after="0" w:line="240" w:lineRule="auto"/>
              <w:jc w:val="center"/>
              <w:rPr>
                <w:rFonts w:ascii="Times New Roman" w:eastAsia="Times New Roman" w:hAnsi="Times New Roman"/>
                <w:b/>
                <w:color w:val="000000"/>
                <w:lang w:eastAsia="pt-BR"/>
              </w:rPr>
            </w:pPr>
            <w:r w:rsidRPr="00A21964">
              <w:rPr>
                <w:rFonts w:ascii="Times New Roman" w:eastAsia="Times New Roman" w:hAnsi="Times New Roman"/>
                <w:b/>
                <w:color w:val="000000"/>
                <w:lang w:eastAsia="pt-BR"/>
              </w:rPr>
              <w:t>B</w:t>
            </w:r>
          </w:p>
        </w:tc>
        <w:tc>
          <w:tcPr>
            <w:tcW w:w="797" w:type="dxa"/>
            <w:tcBorders>
              <w:top w:val="nil"/>
              <w:left w:val="nil"/>
              <w:bottom w:val="single" w:sz="8" w:space="0" w:color="auto"/>
              <w:right w:val="single" w:sz="4" w:space="0" w:color="auto"/>
            </w:tcBorders>
            <w:shd w:val="clear" w:color="auto" w:fill="FFFFFF" w:themeFill="background1"/>
            <w:noWrap/>
            <w:vAlign w:val="bottom"/>
            <w:hideMark/>
          </w:tcPr>
          <w:p w14:paraId="7BC893DF"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33</w:t>
            </w:r>
          </w:p>
        </w:tc>
        <w:tc>
          <w:tcPr>
            <w:tcW w:w="797" w:type="dxa"/>
            <w:tcBorders>
              <w:top w:val="nil"/>
              <w:left w:val="nil"/>
              <w:bottom w:val="single" w:sz="8" w:space="0" w:color="auto"/>
              <w:right w:val="single" w:sz="4" w:space="0" w:color="auto"/>
            </w:tcBorders>
            <w:shd w:val="clear" w:color="auto" w:fill="FFFFFF" w:themeFill="background1"/>
            <w:noWrap/>
            <w:vAlign w:val="bottom"/>
            <w:hideMark/>
          </w:tcPr>
          <w:p w14:paraId="58DDDBA7"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34</w:t>
            </w:r>
          </w:p>
        </w:tc>
        <w:tc>
          <w:tcPr>
            <w:tcW w:w="797" w:type="dxa"/>
            <w:tcBorders>
              <w:top w:val="nil"/>
              <w:left w:val="nil"/>
              <w:bottom w:val="single" w:sz="8" w:space="0" w:color="auto"/>
              <w:right w:val="single" w:sz="4" w:space="0" w:color="auto"/>
            </w:tcBorders>
            <w:shd w:val="clear" w:color="auto" w:fill="FFFFFF" w:themeFill="background1"/>
            <w:noWrap/>
            <w:vAlign w:val="bottom"/>
            <w:hideMark/>
          </w:tcPr>
          <w:p w14:paraId="5240896E"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37</w:t>
            </w:r>
          </w:p>
        </w:tc>
        <w:tc>
          <w:tcPr>
            <w:tcW w:w="966" w:type="dxa"/>
            <w:tcBorders>
              <w:top w:val="nil"/>
              <w:left w:val="nil"/>
              <w:bottom w:val="single" w:sz="8" w:space="0" w:color="auto"/>
              <w:right w:val="single" w:sz="8" w:space="0" w:color="auto"/>
            </w:tcBorders>
            <w:shd w:val="clear" w:color="auto" w:fill="FFFFFF" w:themeFill="background1"/>
            <w:noWrap/>
            <w:vAlign w:val="bottom"/>
            <w:hideMark/>
          </w:tcPr>
          <w:p w14:paraId="10E53328" w14:textId="77777777" w:rsidR="008955D0" w:rsidRPr="00A21964" w:rsidRDefault="008955D0" w:rsidP="00633622">
            <w:pPr>
              <w:spacing w:after="0" w:line="240" w:lineRule="auto"/>
              <w:jc w:val="center"/>
              <w:rPr>
                <w:rFonts w:ascii="Times New Roman" w:eastAsia="Times New Roman" w:hAnsi="Times New Roman"/>
                <w:color w:val="000000"/>
                <w:lang w:eastAsia="pt-BR"/>
              </w:rPr>
            </w:pPr>
            <w:r w:rsidRPr="00A21964">
              <w:rPr>
                <w:rFonts w:ascii="Times New Roman" w:eastAsia="Times New Roman" w:hAnsi="Times New Roman"/>
                <w:color w:val="000000"/>
                <w:lang w:eastAsia="pt-BR"/>
              </w:rPr>
              <w:t>39</w:t>
            </w:r>
          </w:p>
        </w:tc>
      </w:tr>
    </w:tbl>
    <w:p w14:paraId="3DD75F4C" w14:textId="77777777" w:rsidR="008955D0" w:rsidRDefault="008955D0" w:rsidP="008955D0">
      <w:pPr>
        <w:rPr>
          <w:rFonts w:ascii="Times New Roman" w:hAnsi="Times New Roman"/>
          <w:sz w:val="32"/>
          <w:szCs w:val="32"/>
        </w:rPr>
      </w:pPr>
    </w:p>
    <w:tbl>
      <w:tblPr>
        <w:tblW w:w="6000" w:type="dxa"/>
        <w:jc w:val="center"/>
        <w:tblCellMar>
          <w:left w:w="70" w:type="dxa"/>
          <w:right w:w="70" w:type="dxa"/>
        </w:tblCellMar>
        <w:tblLook w:val="04A0" w:firstRow="1" w:lastRow="0" w:firstColumn="1" w:lastColumn="0" w:noHBand="0" w:noVBand="1"/>
      </w:tblPr>
      <w:tblGrid>
        <w:gridCol w:w="2164"/>
        <w:gridCol w:w="407"/>
        <w:gridCol w:w="654"/>
        <w:gridCol w:w="925"/>
        <w:gridCol w:w="925"/>
        <w:gridCol w:w="925"/>
      </w:tblGrid>
      <w:tr w:rsidR="008955D0" w:rsidRPr="00BA5D14" w14:paraId="7B7915FB" w14:textId="77777777" w:rsidTr="00633622">
        <w:trPr>
          <w:trHeight w:val="509"/>
          <w:jc w:val="center"/>
        </w:trPr>
        <w:tc>
          <w:tcPr>
            <w:tcW w:w="6000" w:type="dxa"/>
            <w:gridSpan w:val="6"/>
            <w:vMerge w:val="restart"/>
            <w:tcBorders>
              <w:top w:val="single" w:sz="4" w:space="0" w:color="auto"/>
              <w:left w:val="single" w:sz="4" w:space="0" w:color="auto"/>
              <w:bottom w:val="single" w:sz="4" w:space="0" w:color="auto"/>
              <w:right w:val="single" w:sz="4" w:space="0" w:color="auto"/>
            </w:tcBorders>
            <w:noWrap/>
            <w:vAlign w:val="center"/>
            <w:hideMark/>
          </w:tcPr>
          <w:p w14:paraId="0A6FBB82" w14:textId="77777777" w:rsidR="008955D0" w:rsidRPr="00BA5D14" w:rsidRDefault="008955D0" w:rsidP="00633622">
            <w:pPr>
              <w:spacing w:after="0" w:line="240" w:lineRule="auto"/>
              <w:jc w:val="center"/>
              <w:rPr>
                <w:rFonts w:ascii="Times New Roman" w:eastAsia="Times New Roman" w:hAnsi="Times New Roman"/>
                <w:b/>
                <w:color w:val="000000"/>
                <w:sz w:val="32"/>
                <w:szCs w:val="32"/>
                <w:lang w:eastAsia="pt-BR"/>
              </w:rPr>
            </w:pPr>
            <w:r w:rsidRPr="00BA5D14">
              <w:rPr>
                <w:rFonts w:ascii="Times New Roman" w:eastAsia="Times New Roman" w:hAnsi="Times New Roman"/>
                <w:b/>
                <w:color w:val="000000"/>
                <w:sz w:val="32"/>
                <w:szCs w:val="32"/>
                <w:lang w:eastAsia="pt-BR"/>
              </w:rPr>
              <w:t xml:space="preserve">TABELA 10 - </w:t>
            </w:r>
            <w:r w:rsidRPr="00183203">
              <w:rPr>
                <w:rFonts w:ascii="Times New Roman" w:eastAsia="Times New Roman" w:hAnsi="Times New Roman"/>
                <w:b/>
                <w:color w:val="000000"/>
                <w:sz w:val="28"/>
                <w:szCs w:val="28"/>
                <w:lang w:eastAsia="pt-BR"/>
              </w:rPr>
              <w:t>CALÇÃO INFANTIL UNISEX</w:t>
            </w:r>
          </w:p>
        </w:tc>
      </w:tr>
      <w:tr w:rsidR="008955D0" w:rsidRPr="00BA5D14" w14:paraId="01D2288B" w14:textId="77777777" w:rsidTr="00633622">
        <w:trPr>
          <w:trHeight w:val="509"/>
          <w:jc w:val="center"/>
        </w:trPr>
        <w:tc>
          <w:tcPr>
            <w:tcW w:w="6000" w:type="dxa"/>
            <w:gridSpan w:val="6"/>
            <w:vMerge/>
            <w:tcBorders>
              <w:top w:val="single" w:sz="4" w:space="0" w:color="auto"/>
              <w:left w:val="single" w:sz="4" w:space="0" w:color="auto"/>
              <w:bottom w:val="single" w:sz="4" w:space="0" w:color="auto"/>
              <w:right w:val="single" w:sz="4" w:space="0" w:color="auto"/>
            </w:tcBorders>
            <w:vAlign w:val="center"/>
            <w:hideMark/>
          </w:tcPr>
          <w:p w14:paraId="6F4D4161" w14:textId="77777777" w:rsidR="008955D0" w:rsidRPr="00BA5D14" w:rsidRDefault="008955D0" w:rsidP="00633622">
            <w:pPr>
              <w:spacing w:after="0" w:line="240" w:lineRule="auto"/>
              <w:rPr>
                <w:rFonts w:ascii="Times New Roman" w:eastAsia="Times New Roman" w:hAnsi="Times New Roman"/>
                <w:color w:val="000000"/>
                <w:sz w:val="32"/>
                <w:szCs w:val="32"/>
                <w:lang w:eastAsia="pt-BR"/>
              </w:rPr>
            </w:pPr>
          </w:p>
        </w:tc>
      </w:tr>
      <w:tr w:rsidR="008955D0" w:rsidRPr="00BA5D14" w14:paraId="55D8FB54" w14:textId="77777777" w:rsidTr="00633622">
        <w:trPr>
          <w:trHeight w:val="301"/>
          <w:jc w:val="center"/>
        </w:trPr>
        <w:tc>
          <w:tcPr>
            <w:tcW w:w="21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766A0B2C" w14:textId="77777777" w:rsidR="008955D0" w:rsidRPr="00BA5D14" w:rsidRDefault="008955D0" w:rsidP="00633622">
            <w:pPr>
              <w:spacing w:after="0" w:line="240" w:lineRule="auto"/>
              <w:rPr>
                <w:rFonts w:ascii="Times New Roman" w:eastAsia="Times New Roman" w:hAnsi="Times New Roman"/>
                <w:lang w:eastAsia="pt-BR"/>
              </w:rPr>
            </w:pPr>
            <w:r w:rsidRPr="00BA5D14">
              <w:rPr>
                <w:rFonts w:ascii="Times New Roman" w:eastAsia="Times New Roman" w:hAnsi="Times New Roman"/>
                <w:lang w:eastAsia="pt-BR"/>
              </w:rPr>
              <w:t> </w:t>
            </w:r>
          </w:p>
        </w:tc>
        <w:tc>
          <w:tcPr>
            <w:tcW w:w="407" w:type="dxa"/>
            <w:tcBorders>
              <w:top w:val="nil"/>
              <w:left w:val="nil"/>
              <w:bottom w:val="single" w:sz="4" w:space="0" w:color="auto"/>
              <w:right w:val="single" w:sz="4" w:space="0" w:color="auto"/>
            </w:tcBorders>
            <w:shd w:val="clear" w:color="auto" w:fill="FFFFFF" w:themeFill="background1"/>
            <w:noWrap/>
            <w:vAlign w:val="bottom"/>
            <w:hideMark/>
          </w:tcPr>
          <w:p w14:paraId="5D3B9D68"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 </w:t>
            </w:r>
          </w:p>
        </w:tc>
        <w:tc>
          <w:tcPr>
            <w:tcW w:w="654" w:type="dxa"/>
            <w:tcBorders>
              <w:top w:val="nil"/>
              <w:left w:val="nil"/>
              <w:bottom w:val="single" w:sz="4" w:space="0" w:color="auto"/>
              <w:right w:val="single" w:sz="4" w:space="0" w:color="auto"/>
            </w:tcBorders>
            <w:shd w:val="clear" w:color="auto" w:fill="FFFFFF" w:themeFill="background1"/>
            <w:noWrap/>
            <w:vAlign w:val="bottom"/>
            <w:hideMark/>
          </w:tcPr>
          <w:p w14:paraId="53128A74"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8a</w:t>
            </w:r>
          </w:p>
        </w:tc>
        <w:tc>
          <w:tcPr>
            <w:tcW w:w="925" w:type="dxa"/>
            <w:tcBorders>
              <w:top w:val="nil"/>
              <w:left w:val="nil"/>
              <w:bottom w:val="single" w:sz="4" w:space="0" w:color="auto"/>
              <w:right w:val="single" w:sz="4" w:space="0" w:color="auto"/>
            </w:tcBorders>
            <w:shd w:val="clear" w:color="auto" w:fill="FFFFFF" w:themeFill="background1"/>
            <w:noWrap/>
            <w:vAlign w:val="bottom"/>
            <w:hideMark/>
          </w:tcPr>
          <w:p w14:paraId="09565EA8"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10a</w:t>
            </w:r>
          </w:p>
        </w:tc>
        <w:tc>
          <w:tcPr>
            <w:tcW w:w="925" w:type="dxa"/>
            <w:tcBorders>
              <w:top w:val="nil"/>
              <w:left w:val="nil"/>
              <w:bottom w:val="single" w:sz="4" w:space="0" w:color="auto"/>
              <w:right w:val="single" w:sz="4" w:space="0" w:color="auto"/>
            </w:tcBorders>
            <w:shd w:val="clear" w:color="auto" w:fill="FFFFFF" w:themeFill="background1"/>
            <w:noWrap/>
            <w:vAlign w:val="bottom"/>
            <w:hideMark/>
          </w:tcPr>
          <w:p w14:paraId="517A16B1"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12a</w:t>
            </w:r>
          </w:p>
        </w:tc>
        <w:tc>
          <w:tcPr>
            <w:tcW w:w="925" w:type="dxa"/>
            <w:tcBorders>
              <w:top w:val="nil"/>
              <w:left w:val="nil"/>
              <w:bottom w:val="single" w:sz="4" w:space="0" w:color="auto"/>
              <w:right w:val="single" w:sz="4" w:space="0" w:color="auto"/>
            </w:tcBorders>
            <w:shd w:val="clear" w:color="auto" w:fill="FFFFFF" w:themeFill="background1"/>
            <w:noWrap/>
            <w:vAlign w:val="bottom"/>
            <w:hideMark/>
          </w:tcPr>
          <w:p w14:paraId="53C55EF7"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14a</w:t>
            </w:r>
          </w:p>
        </w:tc>
      </w:tr>
      <w:tr w:rsidR="008955D0" w:rsidRPr="00BA5D14" w14:paraId="3B15E632" w14:textId="77777777" w:rsidTr="00633622">
        <w:trPr>
          <w:trHeight w:val="301"/>
          <w:jc w:val="center"/>
        </w:trPr>
        <w:tc>
          <w:tcPr>
            <w:tcW w:w="2164"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002E97F1"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ALTURA</w:t>
            </w:r>
          </w:p>
        </w:tc>
        <w:tc>
          <w:tcPr>
            <w:tcW w:w="407" w:type="dxa"/>
            <w:tcBorders>
              <w:top w:val="nil"/>
              <w:left w:val="nil"/>
              <w:bottom w:val="single" w:sz="4" w:space="0" w:color="auto"/>
              <w:right w:val="single" w:sz="4" w:space="0" w:color="auto"/>
            </w:tcBorders>
            <w:shd w:val="clear" w:color="auto" w:fill="FFFFFF" w:themeFill="background1"/>
            <w:noWrap/>
            <w:vAlign w:val="bottom"/>
            <w:hideMark/>
          </w:tcPr>
          <w:p w14:paraId="1687A489"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A</w:t>
            </w:r>
          </w:p>
        </w:tc>
        <w:tc>
          <w:tcPr>
            <w:tcW w:w="654" w:type="dxa"/>
            <w:tcBorders>
              <w:top w:val="nil"/>
              <w:left w:val="nil"/>
              <w:bottom w:val="single" w:sz="4" w:space="0" w:color="auto"/>
              <w:right w:val="single" w:sz="4" w:space="0" w:color="auto"/>
            </w:tcBorders>
            <w:shd w:val="clear" w:color="auto" w:fill="FFFFFF" w:themeFill="background1"/>
            <w:noWrap/>
            <w:vAlign w:val="bottom"/>
            <w:hideMark/>
          </w:tcPr>
          <w:p w14:paraId="6CBFE725"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36</w:t>
            </w:r>
          </w:p>
        </w:tc>
        <w:tc>
          <w:tcPr>
            <w:tcW w:w="925" w:type="dxa"/>
            <w:tcBorders>
              <w:top w:val="nil"/>
              <w:left w:val="nil"/>
              <w:bottom w:val="single" w:sz="4" w:space="0" w:color="auto"/>
              <w:right w:val="single" w:sz="4" w:space="0" w:color="auto"/>
            </w:tcBorders>
            <w:shd w:val="clear" w:color="auto" w:fill="FFFFFF" w:themeFill="background1"/>
            <w:noWrap/>
            <w:vAlign w:val="bottom"/>
            <w:hideMark/>
          </w:tcPr>
          <w:p w14:paraId="19137AAC"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37</w:t>
            </w:r>
          </w:p>
        </w:tc>
        <w:tc>
          <w:tcPr>
            <w:tcW w:w="925" w:type="dxa"/>
            <w:tcBorders>
              <w:top w:val="nil"/>
              <w:left w:val="nil"/>
              <w:bottom w:val="single" w:sz="4" w:space="0" w:color="auto"/>
              <w:right w:val="single" w:sz="4" w:space="0" w:color="auto"/>
            </w:tcBorders>
            <w:shd w:val="clear" w:color="auto" w:fill="FFFFFF" w:themeFill="background1"/>
            <w:noWrap/>
            <w:vAlign w:val="bottom"/>
            <w:hideMark/>
          </w:tcPr>
          <w:p w14:paraId="1B55EAAF"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37</w:t>
            </w:r>
          </w:p>
        </w:tc>
        <w:tc>
          <w:tcPr>
            <w:tcW w:w="925" w:type="dxa"/>
            <w:tcBorders>
              <w:top w:val="nil"/>
              <w:left w:val="nil"/>
              <w:bottom w:val="single" w:sz="4" w:space="0" w:color="auto"/>
              <w:right w:val="single" w:sz="4" w:space="0" w:color="auto"/>
            </w:tcBorders>
            <w:shd w:val="clear" w:color="auto" w:fill="FFFFFF" w:themeFill="background1"/>
            <w:noWrap/>
            <w:vAlign w:val="bottom"/>
            <w:hideMark/>
          </w:tcPr>
          <w:p w14:paraId="4A18F904"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39</w:t>
            </w:r>
          </w:p>
        </w:tc>
      </w:tr>
      <w:tr w:rsidR="008955D0" w:rsidRPr="00BA5D14" w14:paraId="683476B6" w14:textId="77777777" w:rsidTr="00633622">
        <w:trPr>
          <w:trHeight w:val="313"/>
          <w:jc w:val="center"/>
        </w:trPr>
        <w:tc>
          <w:tcPr>
            <w:tcW w:w="2164" w:type="dxa"/>
            <w:tcBorders>
              <w:top w:val="nil"/>
              <w:left w:val="single" w:sz="8" w:space="0" w:color="auto"/>
              <w:bottom w:val="single" w:sz="8" w:space="0" w:color="auto"/>
              <w:right w:val="single" w:sz="4" w:space="0" w:color="auto"/>
            </w:tcBorders>
            <w:shd w:val="clear" w:color="auto" w:fill="FFFFFF" w:themeFill="background1"/>
            <w:noWrap/>
            <w:vAlign w:val="bottom"/>
            <w:hideMark/>
          </w:tcPr>
          <w:p w14:paraId="522CDA8A"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CINTURA</w:t>
            </w:r>
          </w:p>
        </w:tc>
        <w:tc>
          <w:tcPr>
            <w:tcW w:w="407" w:type="dxa"/>
            <w:tcBorders>
              <w:top w:val="nil"/>
              <w:left w:val="nil"/>
              <w:bottom w:val="single" w:sz="8" w:space="0" w:color="auto"/>
              <w:right w:val="single" w:sz="4" w:space="0" w:color="auto"/>
            </w:tcBorders>
            <w:shd w:val="clear" w:color="auto" w:fill="FFFFFF" w:themeFill="background1"/>
            <w:noWrap/>
            <w:vAlign w:val="bottom"/>
            <w:hideMark/>
          </w:tcPr>
          <w:p w14:paraId="1DC8B9D3" w14:textId="77777777" w:rsidR="008955D0" w:rsidRPr="00BA5D14" w:rsidRDefault="008955D0" w:rsidP="00633622">
            <w:pPr>
              <w:spacing w:after="0" w:line="240" w:lineRule="auto"/>
              <w:jc w:val="center"/>
              <w:rPr>
                <w:rFonts w:ascii="Times New Roman" w:eastAsia="Times New Roman" w:hAnsi="Times New Roman"/>
                <w:b/>
                <w:lang w:eastAsia="pt-BR"/>
              </w:rPr>
            </w:pPr>
            <w:r w:rsidRPr="00BA5D14">
              <w:rPr>
                <w:rFonts w:ascii="Times New Roman" w:eastAsia="Times New Roman" w:hAnsi="Times New Roman"/>
                <w:b/>
                <w:lang w:eastAsia="pt-BR"/>
              </w:rPr>
              <w:t>B</w:t>
            </w:r>
          </w:p>
        </w:tc>
        <w:tc>
          <w:tcPr>
            <w:tcW w:w="654" w:type="dxa"/>
            <w:tcBorders>
              <w:top w:val="nil"/>
              <w:left w:val="nil"/>
              <w:bottom w:val="single" w:sz="8" w:space="0" w:color="auto"/>
              <w:right w:val="single" w:sz="4" w:space="0" w:color="auto"/>
            </w:tcBorders>
            <w:shd w:val="clear" w:color="auto" w:fill="FFFFFF" w:themeFill="background1"/>
            <w:noWrap/>
            <w:vAlign w:val="bottom"/>
            <w:hideMark/>
          </w:tcPr>
          <w:p w14:paraId="388D9763"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29</w:t>
            </w:r>
          </w:p>
        </w:tc>
        <w:tc>
          <w:tcPr>
            <w:tcW w:w="925" w:type="dxa"/>
            <w:tcBorders>
              <w:top w:val="nil"/>
              <w:left w:val="nil"/>
              <w:bottom w:val="single" w:sz="8" w:space="0" w:color="auto"/>
              <w:right w:val="single" w:sz="4" w:space="0" w:color="auto"/>
            </w:tcBorders>
            <w:shd w:val="clear" w:color="auto" w:fill="FFFFFF" w:themeFill="background1"/>
            <w:noWrap/>
            <w:vAlign w:val="bottom"/>
            <w:hideMark/>
          </w:tcPr>
          <w:p w14:paraId="2AF59299"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31</w:t>
            </w:r>
          </w:p>
        </w:tc>
        <w:tc>
          <w:tcPr>
            <w:tcW w:w="925" w:type="dxa"/>
            <w:tcBorders>
              <w:top w:val="nil"/>
              <w:left w:val="nil"/>
              <w:bottom w:val="single" w:sz="8" w:space="0" w:color="auto"/>
              <w:right w:val="single" w:sz="4" w:space="0" w:color="auto"/>
            </w:tcBorders>
            <w:shd w:val="clear" w:color="auto" w:fill="FFFFFF" w:themeFill="background1"/>
            <w:noWrap/>
            <w:vAlign w:val="bottom"/>
            <w:hideMark/>
          </w:tcPr>
          <w:p w14:paraId="2A05C50F"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33</w:t>
            </w:r>
          </w:p>
        </w:tc>
        <w:tc>
          <w:tcPr>
            <w:tcW w:w="925" w:type="dxa"/>
            <w:tcBorders>
              <w:top w:val="nil"/>
              <w:left w:val="nil"/>
              <w:bottom w:val="single" w:sz="8" w:space="0" w:color="auto"/>
              <w:right w:val="single" w:sz="4" w:space="0" w:color="auto"/>
            </w:tcBorders>
            <w:shd w:val="clear" w:color="auto" w:fill="FFFFFF" w:themeFill="background1"/>
            <w:noWrap/>
            <w:vAlign w:val="bottom"/>
            <w:hideMark/>
          </w:tcPr>
          <w:p w14:paraId="3A65A33F" w14:textId="77777777" w:rsidR="008955D0" w:rsidRPr="00BA5D14" w:rsidRDefault="008955D0" w:rsidP="00633622">
            <w:pPr>
              <w:spacing w:after="0" w:line="240" w:lineRule="auto"/>
              <w:jc w:val="center"/>
              <w:rPr>
                <w:rFonts w:ascii="Times New Roman" w:eastAsia="Times New Roman" w:hAnsi="Times New Roman"/>
                <w:lang w:eastAsia="pt-BR"/>
              </w:rPr>
            </w:pPr>
            <w:r w:rsidRPr="00BA5D14">
              <w:rPr>
                <w:rFonts w:ascii="Times New Roman" w:eastAsia="Times New Roman" w:hAnsi="Times New Roman"/>
                <w:lang w:eastAsia="pt-BR"/>
              </w:rPr>
              <w:t>35</w:t>
            </w:r>
          </w:p>
        </w:tc>
      </w:tr>
    </w:tbl>
    <w:p w14:paraId="3FBB0141" w14:textId="77777777" w:rsidR="008955D0" w:rsidRDefault="008955D0" w:rsidP="008955D0">
      <w:pPr>
        <w:rPr>
          <w:rFonts w:ascii="Times New Roman" w:hAnsi="Times New Roman"/>
          <w:sz w:val="32"/>
          <w:szCs w:val="32"/>
        </w:rPr>
      </w:pPr>
    </w:p>
    <w:p w14:paraId="042BEBFD" w14:textId="77777777" w:rsidR="008955D0" w:rsidRDefault="008955D0" w:rsidP="008955D0">
      <w:pPr>
        <w:jc w:val="center"/>
        <w:rPr>
          <w:rFonts w:ascii="Times New Roman" w:hAnsi="Times New Roman"/>
          <w:b/>
          <w:sz w:val="32"/>
          <w:szCs w:val="32"/>
        </w:rPr>
      </w:pPr>
    </w:p>
    <w:p w14:paraId="2B33B4E9" w14:textId="77777777" w:rsidR="008955D0" w:rsidRDefault="008955D0" w:rsidP="008955D0">
      <w:pPr>
        <w:jc w:val="center"/>
        <w:rPr>
          <w:rFonts w:ascii="Times New Roman" w:hAnsi="Times New Roman"/>
          <w:b/>
          <w:sz w:val="32"/>
          <w:szCs w:val="32"/>
        </w:rPr>
      </w:pPr>
    </w:p>
    <w:p w14:paraId="76082EF9" w14:textId="77777777" w:rsidR="008955D0" w:rsidRDefault="008955D0" w:rsidP="008955D0">
      <w:pPr>
        <w:jc w:val="center"/>
        <w:rPr>
          <w:rFonts w:ascii="Times New Roman" w:hAnsi="Times New Roman"/>
          <w:b/>
          <w:sz w:val="32"/>
          <w:szCs w:val="32"/>
        </w:rPr>
      </w:pPr>
    </w:p>
    <w:p w14:paraId="7DDA45B0" w14:textId="77777777" w:rsidR="008955D0" w:rsidRDefault="008955D0" w:rsidP="008955D0">
      <w:pPr>
        <w:jc w:val="center"/>
        <w:rPr>
          <w:rFonts w:ascii="Times New Roman" w:hAnsi="Times New Roman"/>
          <w:b/>
          <w:sz w:val="32"/>
          <w:szCs w:val="32"/>
        </w:rPr>
      </w:pPr>
    </w:p>
    <w:p w14:paraId="2409066E" w14:textId="77777777" w:rsidR="008955D0" w:rsidRPr="003D3E14" w:rsidRDefault="008955D0" w:rsidP="008955D0">
      <w:pPr>
        <w:jc w:val="center"/>
        <w:rPr>
          <w:rFonts w:ascii="Times New Roman" w:hAnsi="Times New Roman"/>
          <w:b/>
          <w:sz w:val="32"/>
          <w:szCs w:val="32"/>
        </w:rPr>
      </w:pPr>
      <w:r w:rsidRPr="003D3E14">
        <w:rPr>
          <w:rFonts w:ascii="Times New Roman" w:hAnsi="Times New Roman"/>
          <w:b/>
          <w:sz w:val="32"/>
          <w:szCs w:val="32"/>
        </w:rPr>
        <w:t>MEIAS E MEIÕES</w:t>
      </w:r>
    </w:p>
    <w:p w14:paraId="09486250" w14:textId="77777777" w:rsidR="008955D0" w:rsidRDefault="008955D0" w:rsidP="008955D0">
      <w:pPr>
        <w:jc w:val="center"/>
        <w:rPr>
          <w:rFonts w:ascii="Times New Roman" w:hAnsi="Times New Roman"/>
          <w:sz w:val="32"/>
          <w:szCs w:val="32"/>
        </w:rPr>
      </w:pPr>
      <w:r>
        <w:rPr>
          <w:rFonts w:ascii="Times New Roman" w:hAnsi="Times New Roman"/>
          <w:noProof/>
          <w:sz w:val="32"/>
          <w:szCs w:val="32"/>
          <w:lang w:eastAsia="pt-BR"/>
        </w:rPr>
        <w:drawing>
          <wp:inline distT="0" distB="0" distL="0" distR="0" wp14:anchorId="0EF3C0AD" wp14:editId="5D126682">
            <wp:extent cx="3139407" cy="1774045"/>
            <wp:effectExtent l="0" t="0" r="444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ião.jpg"/>
                    <pic:cNvPicPr/>
                  </pic:nvPicPr>
                  <pic:blipFill rotWithShape="1">
                    <a:blip r:embed="rId27" cstate="print">
                      <a:extLst>
                        <a:ext uri="{28A0092B-C50C-407E-A947-70E740481C1C}">
                          <a14:useLocalDpi xmlns:a14="http://schemas.microsoft.com/office/drawing/2010/main" val="0"/>
                        </a:ext>
                      </a:extLst>
                    </a:blip>
                    <a:srcRect t="21893" b="21598"/>
                    <a:stretch/>
                  </pic:blipFill>
                  <pic:spPr bwMode="auto">
                    <a:xfrm>
                      <a:off x="0" y="0"/>
                      <a:ext cx="3148213" cy="1779021"/>
                    </a:xfrm>
                    <a:prstGeom prst="rect">
                      <a:avLst/>
                    </a:prstGeom>
                    <a:ln>
                      <a:noFill/>
                    </a:ln>
                    <a:effectLst>
                      <a:softEdge rad="112500"/>
                    </a:effectLst>
                    <a:extLst>
                      <a:ext uri="{53640926-AAD7-44D8-BBD7-CCE9431645EC}">
                        <a14:shadowObscured xmlns:a14="http://schemas.microsoft.com/office/drawing/2010/main"/>
                      </a:ext>
                    </a:extLst>
                  </pic:spPr>
                </pic:pic>
              </a:graphicData>
            </a:graphic>
          </wp:inline>
        </w:drawing>
      </w:r>
    </w:p>
    <w:tbl>
      <w:tblPr>
        <w:tblW w:w="6000" w:type="dxa"/>
        <w:jc w:val="center"/>
        <w:tblCellMar>
          <w:left w:w="70" w:type="dxa"/>
          <w:right w:w="70" w:type="dxa"/>
        </w:tblCellMar>
        <w:tblLook w:val="04A0" w:firstRow="1" w:lastRow="0" w:firstColumn="1" w:lastColumn="0" w:noHBand="0" w:noVBand="1"/>
      </w:tblPr>
      <w:tblGrid>
        <w:gridCol w:w="3126"/>
        <w:gridCol w:w="2874"/>
      </w:tblGrid>
      <w:tr w:rsidR="008955D0" w:rsidRPr="00721379" w14:paraId="73127CB4" w14:textId="77777777" w:rsidTr="00633622">
        <w:trPr>
          <w:trHeight w:val="509"/>
          <w:jc w:val="center"/>
        </w:trPr>
        <w:tc>
          <w:tcPr>
            <w:tcW w:w="6000" w:type="dxa"/>
            <w:gridSpan w:val="2"/>
            <w:vMerge w:val="restart"/>
            <w:tcBorders>
              <w:top w:val="single" w:sz="8" w:space="0" w:color="auto"/>
              <w:left w:val="single" w:sz="8" w:space="0" w:color="auto"/>
              <w:bottom w:val="nil"/>
              <w:right w:val="single" w:sz="8" w:space="0" w:color="000000"/>
            </w:tcBorders>
            <w:shd w:val="clear" w:color="auto" w:fill="FFFFFF" w:themeFill="background1"/>
            <w:noWrap/>
            <w:vAlign w:val="center"/>
            <w:hideMark/>
          </w:tcPr>
          <w:p w14:paraId="38F03AF4" w14:textId="77777777" w:rsidR="008955D0" w:rsidRPr="00721379" w:rsidRDefault="008955D0" w:rsidP="00633622">
            <w:pPr>
              <w:spacing w:after="0" w:line="240" w:lineRule="auto"/>
              <w:jc w:val="center"/>
              <w:rPr>
                <w:rFonts w:ascii="Times New Roman" w:eastAsia="Times New Roman" w:hAnsi="Times New Roman"/>
                <w:b/>
                <w:color w:val="FFFFFF"/>
                <w:sz w:val="32"/>
                <w:szCs w:val="32"/>
                <w:lang w:eastAsia="pt-BR"/>
              </w:rPr>
            </w:pPr>
            <w:r w:rsidRPr="00721379">
              <w:rPr>
                <w:rFonts w:ascii="Times New Roman" w:eastAsia="Times New Roman" w:hAnsi="Times New Roman"/>
                <w:b/>
                <w:sz w:val="32"/>
                <w:szCs w:val="32"/>
                <w:lang w:eastAsia="pt-BR"/>
              </w:rPr>
              <w:t xml:space="preserve">TABELA 11 </w:t>
            </w:r>
            <w:r w:rsidRPr="00183203">
              <w:rPr>
                <w:rFonts w:ascii="Times New Roman" w:eastAsia="Times New Roman" w:hAnsi="Times New Roman"/>
                <w:b/>
                <w:sz w:val="32"/>
                <w:szCs w:val="32"/>
                <w:lang w:eastAsia="pt-BR"/>
              </w:rPr>
              <w:t>–</w:t>
            </w:r>
            <w:r w:rsidRPr="00721379">
              <w:rPr>
                <w:rFonts w:ascii="Times New Roman" w:eastAsia="Times New Roman" w:hAnsi="Times New Roman"/>
                <w:b/>
                <w:sz w:val="32"/>
                <w:szCs w:val="32"/>
                <w:lang w:eastAsia="pt-BR"/>
              </w:rPr>
              <w:t xml:space="preserve"> </w:t>
            </w:r>
            <w:r w:rsidRPr="00183203">
              <w:rPr>
                <w:rFonts w:ascii="Times New Roman" w:eastAsia="Times New Roman" w:hAnsi="Times New Roman"/>
                <w:b/>
                <w:sz w:val="32"/>
                <w:szCs w:val="32"/>
                <w:lang w:eastAsia="pt-BR"/>
              </w:rPr>
              <w:t>MEIAS E MEIÕES</w:t>
            </w:r>
          </w:p>
        </w:tc>
      </w:tr>
      <w:tr w:rsidR="008955D0" w:rsidRPr="00721379" w14:paraId="66D75631" w14:textId="77777777" w:rsidTr="00633622">
        <w:trPr>
          <w:trHeight w:val="509"/>
          <w:jc w:val="center"/>
        </w:trPr>
        <w:tc>
          <w:tcPr>
            <w:tcW w:w="6000" w:type="dxa"/>
            <w:gridSpan w:val="2"/>
            <w:vMerge/>
            <w:tcBorders>
              <w:top w:val="single" w:sz="8" w:space="0" w:color="auto"/>
              <w:left w:val="single" w:sz="8" w:space="0" w:color="auto"/>
              <w:bottom w:val="nil"/>
              <w:right w:val="single" w:sz="8" w:space="0" w:color="000000"/>
            </w:tcBorders>
            <w:shd w:val="clear" w:color="auto" w:fill="FFFFFF" w:themeFill="background1"/>
            <w:vAlign w:val="center"/>
            <w:hideMark/>
          </w:tcPr>
          <w:p w14:paraId="2746EBF8" w14:textId="77777777" w:rsidR="008955D0" w:rsidRPr="00721379" w:rsidRDefault="008955D0" w:rsidP="00633622">
            <w:pPr>
              <w:spacing w:after="0" w:line="240" w:lineRule="auto"/>
              <w:rPr>
                <w:rFonts w:ascii="Times New Roman" w:eastAsia="Times New Roman" w:hAnsi="Times New Roman"/>
                <w:color w:val="FFFFFF"/>
                <w:sz w:val="32"/>
                <w:szCs w:val="32"/>
                <w:lang w:eastAsia="pt-BR"/>
              </w:rPr>
            </w:pPr>
          </w:p>
        </w:tc>
      </w:tr>
      <w:tr w:rsidR="008955D0" w:rsidRPr="00721379" w14:paraId="2BFC9FE0" w14:textId="77777777" w:rsidTr="00633622">
        <w:trPr>
          <w:trHeight w:val="288"/>
          <w:jc w:val="center"/>
        </w:trPr>
        <w:tc>
          <w:tcPr>
            <w:tcW w:w="3126" w:type="dxa"/>
            <w:tcBorders>
              <w:top w:val="single" w:sz="4" w:space="0" w:color="auto"/>
              <w:left w:val="single" w:sz="8" w:space="0" w:color="auto"/>
              <w:bottom w:val="single" w:sz="4" w:space="0" w:color="auto"/>
              <w:right w:val="single" w:sz="4" w:space="0" w:color="auto"/>
            </w:tcBorders>
            <w:noWrap/>
            <w:vAlign w:val="bottom"/>
            <w:hideMark/>
          </w:tcPr>
          <w:p w14:paraId="6E12927B" w14:textId="77777777" w:rsidR="008955D0" w:rsidRPr="00721379" w:rsidRDefault="008955D0" w:rsidP="00633622">
            <w:pPr>
              <w:spacing w:after="0" w:line="240" w:lineRule="auto"/>
              <w:jc w:val="center"/>
              <w:rPr>
                <w:rFonts w:ascii="Times New Roman" w:eastAsia="Times New Roman" w:hAnsi="Times New Roman"/>
                <w:b/>
                <w:color w:val="000000"/>
                <w:lang w:eastAsia="pt-BR"/>
              </w:rPr>
            </w:pPr>
            <w:r w:rsidRPr="00721379">
              <w:rPr>
                <w:rFonts w:ascii="Times New Roman" w:eastAsia="Times New Roman" w:hAnsi="Times New Roman"/>
                <w:b/>
                <w:color w:val="000000"/>
                <w:lang w:eastAsia="pt-BR"/>
              </w:rPr>
              <w:t>Tamanho</w:t>
            </w:r>
          </w:p>
        </w:tc>
        <w:tc>
          <w:tcPr>
            <w:tcW w:w="2874" w:type="dxa"/>
            <w:tcBorders>
              <w:top w:val="single" w:sz="4" w:space="0" w:color="auto"/>
              <w:left w:val="nil"/>
              <w:bottom w:val="single" w:sz="4" w:space="0" w:color="auto"/>
              <w:right w:val="single" w:sz="8" w:space="0" w:color="000000"/>
            </w:tcBorders>
            <w:noWrap/>
            <w:vAlign w:val="bottom"/>
            <w:hideMark/>
          </w:tcPr>
          <w:p w14:paraId="598A5C1D" w14:textId="77777777" w:rsidR="008955D0" w:rsidRPr="00721379" w:rsidRDefault="008955D0" w:rsidP="00633622">
            <w:pPr>
              <w:spacing w:after="0" w:line="240" w:lineRule="auto"/>
              <w:jc w:val="center"/>
              <w:rPr>
                <w:rFonts w:ascii="Times New Roman" w:eastAsia="Times New Roman" w:hAnsi="Times New Roman"/>
                <w:b/>
                <w:color w:val="000000"/>
                <w:lang w:eastAsia="pt-BR"/>
              </w:rPr>
            </w:pPr>
            <w:r w:rsidRPr="00721379">
              <w:rPr>
                <w:rFonts w:ascii="Times New Roman" w:eastAsia="Times New Roman" w:hAnsi="Times New Roman"/>
                <w:b/>
                <w:color w:val="000000"/>
                <w:lang w:eastAsia="pt-BR"/>
              </w:rPr>
              <w:t xml:space="preserve">Medidas </w:t>
            </w:r>
          </w:p>
        </w:tc>
      </w:tr>
      <w:tr w:rsidR="008955D0" w:rsidRPr="00721379" w14:paraId="58ED9787" w14:textId="77777777" w:rsidTr="00633622">
        <w:trPr>
          <w:trHeight w:val="288"/>
          <w:jc w:val="center"/>
        </w:trPr>
        <w:tc>
          <w:tcPr>
            <w:tcW w:w="3126" w:type="dxa"/>
            <w:tcBorders>
              <w:top w:val="single" w:sz="4" w:space="0" w:color="auto"/>
              <w:left w:val="single" w:sz="8" w:space="0" w:color="auto"/>
              <w:bottom w:val="single" w:sz="4" w:space="0" w:color="auto"/>
              <w:right w:val="single" w:sz="4" w:space="0" w:color="auto"/>
            </w:tcBorders>
            <w:noWrap/>
            <w:vAlign w:val="bottom"/>
            <w:hideMark/>
          </w:tcPr>
          <w:p w14:paraId="158E17F7" w14:textId="77777777" w:rsidR="008955D0" w:rsidRPr="00721379" w:rsidRDefault="008955D0" w:rsidP="00633622">
            <w:pPr>
              <w:spacing w:after="0" w:line="240" w:lineRule="auto"/>
              <w:jc w:val="center"/>
              <w:rPr>
                <w:rFonts w:ascii="Times New Roman" w:eastAsia="Times New Roman" w:hAnsi="Times New Roman"/>
                <w:b/>
                <w:lang w:eastAsia="pt-BR"/>
              </w:rPr>
            </w:pPr>
            <w:r w:rsidRPr="00721379">
              <w:rPr>
                <w:rFonts w:ascii="Times New Roman" w:eastAsia="Times New Roman" w:hAnsi="Times New Roman"/>
                <w:b/>
                <w:lang w:eastAsia="pt-BR"/>
              </w:rPr>
              <w:t>P</w:t>
            </w:r>
          </w:p>
        </w:tc>
        <w:tc>
          <w:tcPr>
            <w:tcW w:w="2874" w:type="dxa"/>
            <w:tcBorders>
              <w:top w:val="single" w:sz="4" w:space="0" w:color="auto"/>
              <w:left w:val="nil"/>
              <w:bottom w:val="single" w:sz="4" w:space="0" w:color="auto"/>
              <w:right w:val="single" w:sz="8" w:space="0" w:color="000000"/>
            </w:tcBorders>
            <w:noWrap/>
            <w:vAlign w:val="bottom"/>
            <w:hideMark/>
          </w:tcPr>
          <w:p w14:paraId="073A0C11" w14:textId="77777777" w:rsidR="008955D0" w:rsidRPr="00721379" w:rsidRDefault="008955D0" w:rsidP="00633622">
            <w:pPr>
              <w:spacing w:after="0" w:line="240" w:lineRule="auto"/>
              <w:jc w:val="center"/>
              <w:rPr>
                <w:rFonts w:ascii="Times New Roman" w:eastAsia="Times New Roman" w:hAnsi="Times New Roman"/>
                <w:color w:val="000000"/>
                <w:lang w:eastAsia="pt-BR"/>
              </w:rPr>
            </w:pPr>
            <w:r w:rsidRPr="00721379">
              <w:rPr>
                <w:rFonts w:ascii="Times New Roman" w:eastAsia="Times New Roman" w:hAnsi="Times New Roman"/>
                <w:color w:val="000000"/>
                <w:lang w:eastAsia="pt-BR"/>
              </w:rPr>
              <w:t>33 ao 36</w:t>
            </w:r>
          </w:p>
        </w:tc>
      </w:tr>
      <w:tr w:rsidR="008955D0" w:rsidRPr="00721379" w14:paraId="1DAB82B6" w14:textId="77777777" w:rsidTr="00633622">
        <w:trPr>
          <w:trHeight w:val="288"/>
          <w:jc w:val="center"/>
        </w:trPr>
        <w:tc>
          <w:tcPr>
            <w:tcW w:w="3126" w:type="dxa"/>
            <w:tcBorders>
              <w:top w:val="single" w:sz="4" w:space="0" w:color="auto"/>
              <w:left w:val="single" w:sz="8" w:space="0" w:color="auto"/>
              <w:bottom w:val="single" w:sz="4" w:space="0" w:color="auto"/>
              <w:right w:val="single" w:sz="4" w:space="0" w:color="auto"/>
            </w:tcBorders>
            <w:noWrap/>
            <w:vAlign w:val="bottom"/>
            <w:hideMark/>
          </w:tcPr>
          <w:p w14:paraId="2DDB0E74" w14:textId="77777777" w:rsidR="008955D0" w:rsidRPr="00721379" w:rsidRDefault="008955D0" w:rsidP="00633622">
            <w:pPr>
              <w:spacing w:after="0" w:line="240" w:lineRule="auto"/>
              <w:jc w:val="center"/>
              <w:rPr>
                <w:rFonts w:ascii="Times New Roman" w:eastAsia="Times New Roman" w:hAnsi="Times New Roman"/>
                <w:b/>
                <w:lang w:eastAsia="pt-BR"/>
              </w:rPr>
            </w:pPr>
            <w:r w:rsidRPr="00721379">
              <w:rPr>
                <w:rFonts w:ascii="Times New Roman" w:eastAsia="Times New Roman" w:hAnsi="Times New Roman"/>
                <w:b/>
                <w:lang w:eastAsia="pt-BR"/>
              </w:rPr>
              <w:t>M</w:t>
            </w:r>
          </w:p>
        </w:tc>
        <w:tc>
          <w:tcPr>
            <w:tcW w:w="2874" w:type="dxa"/>
            <w:tcBorders>
              <w:top w:val="single" w:sz="4" w:space="0" w:color="auto"/>
              <w:left w:val="nil"/>
              <w:bottom w:val="single" w:sz="4" w:space="0" w:color="auto"/>
              <w:right w:val="single" w:sz="8" w:space="0" w:color="000000"/>
            </w:tcBorders>
            <w:noWrap/>
            <w:vAlign w:val="bottom"/>
            <w:hideMark/>
          </w:tcPr>
          <w:p w14:paraId="47C64E02" w14:textId="77777777" w:rsidR="008955D0" w:rsidRPr="00721379" w:rsidRDefault="008955D0" w:rsidP="00633622">
            <w:pPr>
              <w:spacing w:after="0" w:line="240" w:lineRule="auto"/>
              <w:jc w:val="center"/>
              <w:rPr>
                <w:rFonts w:ascii="Times New Roman" w:eastAsia="Times New Roman" w:hAnsi="Times New Roman"/>
                <w:color w:val="000000"/>
                <w:lang w:eastAsia="pt-BR"/>
              </w:rPr>
            </w:pPr>
            <w:r w:rsidRPr="00721379">
              <w:rPr>
                <w:rFonts w:ascii="Times New Roman" w:eastAsia="Times New Roman" w:hAnsi="Times New Roman"/>
                <w:color w:val="000000"/>
                <w:lang w:eastAsia="pt-BR"/>
              </w:rPr>
              <w:t>37 ao 40</w:t>
            </w:r>
          </w:p>
        </w:tc>
      </w:tr>
      <w:tr w:rsidR="008955D0" w:rsidRPr="00721379" w14:paraId="69CCA30F" w14:textId="77777777" w:rsidTr="00633622">
        <w:trPr>
          <w:trHeight w:val="301"/>
          <w:jc w:val="center"/>
        </w:trPr>
        <w:tc>
          <w:tcPr>
            <w:tcW w:w="3126" w:type="dxa"/>
            <w:tcBorders>
              <w:top w:val="single" w:sz="4" w:space="0" w:color="auto"/>
              <w:left w:val="single" w:sz="8" w:space="0" w:color="auto"/>
              <w:bottom w:val="single" w:sz="8" w:space="0" w:color="auto"/>
              <w:right w:val="single" w:sz="4" w:space="0" w:color="auto"/>
            </w:tcBorders>
            <w:noWrap/>
            <w:vAlign w:val="bottom"/>
            <w:hideMark/>
          </w:tcPr>
          <w:p w14:paraId="57C24DBE" w14:textId="77777777" w:rsidR="008955D0" w:rsidRPr="00721379" w:rsidRDefault="008955D0" w:rsidP="00633622">
            <w:pPr>
              <w:spacing w:after="0" w:line="240" w:lineRule="auto"/>
              <w:jc w:val="center"/>
              <w:rPr>
                <w:rFonts w:ascii="Times New Roman" w:eastAsia="Times New Roman" w:hAnsi="Times New Roman"/>
                <w:b/>
                <w:lang w:eastAsia="pt-BR"/>
              </w:rPr>
            </w:pPr>
            <w:r w:rsidRPr="00721379">
              <w:rPr>
                <w:rFonts w:ascii="Times New Roman" w:eastAsia="Times New Roman" w:hAnsi="Times New Roman"/>
                <w:b/>
                <w:lang w:eastAsia="pt-BR"/>
              </w:rPr>
              <w:t>G</w:t>
            </w:r>
          </w:p>
        </w:tc>
        <w:tc>
          <w:tcPr>
            <w:tcW w:w="2874" w:type="dxa"/>
            <w:tcBorders>
              <w:top w:val="single" w:sz="4" w:space="0" w:color="auto"/>
              <w:left w:val="nil"/>
              <w:bottom w:val="single" w:sz="8" w:space="0" w:color="auto"/>
              <w:right w:val="single" w:sz="8" w:space="0" w:color="000000"/>
            </w:tcBorders>
            <w:noWrap/>
            <w:vAlign w:val="bottom"/>
            <w:hideMark/>
          </w:tcPr>
          <w:p w14:paraId="542D52C1" w14:textId="77777777" w:rsidR="008955D0" w:rsidRPr="00721379" w:rsidRDefault="008955D0" w:rsidP="00633622">
            <w:pPr>
              <w:spacing w:after="0" w:line="240" w:lineRule="auto"/>
              <w:jc w:val="center"/>
              <w:rPr>
                <w:rFonts w:ascii="Times New Roman" w:eastAsia="Times New Roman" w:hAnsi="Times New Roman"/>
                <w:color w:val="000000"/>
                <w:lang w:eastAsia="pt-BR"/>
              </w:rPr>
            </w:pPr>
            <w:r w:rsidRPr="00721379">
              <w:rPr>
                <w:rFonts w:ascii="Times New Roman" w:eastAsia="Times New Roman" w:hAnsi="Times New Roman"/>
                <w:color w:val="000000"/>
                <w:lang w:eastAsia="pt-BR"/>
              </w:rPr>
              <w:t>41 ao 44</w:t>
            </w:r>
          </w:p>
        </w:tc>
      </w:tr>
    </w:tbl>
    <w:p w14:paraId="6A985455" w14:textId="77777777" w:rsidR="008955D0" w:rsidRDefault="008955D0" w:rsidP="008955D0">
      <w:pPr>
        <w:rPr>
          <w:rFonts w:ascii="Times New Roman" w:hAnsi="Times New Roman"/>
          <w:sz w:val="32"/>
          <w:szCs w:val="32"/>
        </w:rPr>
      </w:pPr>
    </w:p>
    <w:p w14:paraId="70E83192" w14:textId="77777777" w:rsidR="008955D0" w:rsidRPr="00027540" w:rsidRDefault="008955D0" w:rsidP="008955D0">
      <w:pPr>
        <w:jc w:val="right"/>
        <w:rPr>
          <w:rFonts w:ascii="Times New Roman" w:hAnsi="Times New Roman"/>
          <w:i/>
          <w:sz w:val="32"/>
          <w:szCs w:val="32"/>
        </w:rPr>
      </w:pPr>
      <w:r w:rsidRPr="00027540">
        <w:rPr>
          <w:rFonts w:ascii="Times New Roman" w:hAnsi="Times New Roman"/>
          <w:i/>
          <w:sz w:val="32"/>
          <w:szCs w:val="32"/>
        </w:rPr>
        <w:t>Conceição das Alagoas, 01 de abril de 2026.</w:t>
      </w:r>
    </w:p>
    <w:p w14:paraId="76488B60" w14:textId="77777777" w:rsidR="00AF505B" w:rsidRPr="008955D0" w:rsidRDefault="00AF505B" w:rsidP="008955D0">
      <w:pPr>
        <w:spacing w:after="0" w:line="240" w:lineRule="auto"/>
        <w:rPr>
          <w:rFonts w:ascii="Times New Roman" w:hAnsi="Times New Roman"/>
        </w:rPr>
      </w:pPr>
    </w:p>
    <w:sectPr w:rsidR="00AF505B" w:rsidRPr="008955D0" w:rsidSect="00D82550">
      <w:headerReference w:type="default" r:id="rId28"/>
      <w:footerReference w:type="default" r:id="rId29"/>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1BE0E" w14:textId="77777777" w:rsidR="000E3404" w:rsidRDefault="000E3404" w:rsidP="00C517FD">
      <w:pPr>
        <w:spacing w:after="0" w:line="240" w:lineRule="auto"/>
      </w:pPr>
      <w:r>
        <w:separator/>
      </w:r>
    </w:p>
  </w:endnote>
  <w:endnote w:type="continuationSeparator" w:id="0">
    <w:p w14:paraId="0B8482A2" w14:textId="77777777" w:rsidR="000E3404" w:rsidRDefault="000E3404" w:rsidP="00C51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405233"/>
      <w:docPartObj>
        <w:docPartGallery w:val="Page Numbers (Bottom of Page)"/>
        <w:docPartUnique/>
      </w:docPartObj>
    </w:sdtPr>
    <w:sdtContent>
      <w:p w14:paraId="46D4FDE6" w14:textId="77777777" w:rsidR="00FD304F" w:rsidRDefault="00FD304F">
        <w:pPr>
          <w:pStyle w:val="Rodap"/>
          <w:jc w:val="right"/>
        </w:pPr>
        <w:r>
          <w:fldChar w:fldCharType="begin"/>
        </w:r>
        <w:r>
          <w:instrText>PAGE   \* MERGEFORMAT</w:instrText>
        </w:r>
        <w:r>
          <w:fldChar w:fldCharType="separate"/>
        </w:r>
        <w:r w:rsidR="00F6482C">
          <w:rPr>
            <w:noProof/>
          </w:rPr>
          <w:t>32</w:t>
        </w:r>
        <w:r>
          <w:fldChar w:fldCharType="end"/>
        </w:r>
      </w:p>
    </w:sdtContent>
  </w:sdt>
  <w:p w14:paraId="741D4495" w14:textId="77777777" w:rsidR="00FD304F" w:rsidRDefault="00FD304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311E3" w14:textId="77777777" w:rsidR="000E3404" w:rsidRDefault="000E3404" w:rsidP="00C517FD">
      <w:pPr>
        <w:spacing w:after="0" w:line="240" w:lineRule="auto"/>
      </w:pPr>
      <w:r>
        <w:separator/>
      </w:r>
    </w:p>
  </w:footnote>
  <w:footnote w:type="continuationSeparator" w:id="0">
    <w:p w14:paraId="3F655AAC" w14:textId="77777777" w:rsidR="000E3404" w:rsidRDefault="000E3404" w:rsidP="00C517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C13D" w14:textId="77777777" w:rsidR="00FD304F" w:rsidRDefault="00FD304F" w:rsidP="00C517FD">
    <w:pPr>
      <w:pStyle w:val="Cabealho"/>
      <w:jc w:val="center"/>
    </w:pPr>
    <w:r>
      <w:rPr>
        <w:noProof/>
        <w:lang w:eastAsia="pt-BR"/>
      </w:rPr>
      <w:drawing>
        <wp:inline distT="0" distB="0" distL="0" distR="0" wp14:anchorId="69ED4EB5" wp14:editId="4FF1714F">
          <wp:extent cx="3999506" cy="1069953"/>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Esporte e Laz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000324" cy="107017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D1CF2"/>
    <w:multiLevelType w:val="multilevel"/>
    <w:tmpl w:val="416C1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C100D"/>
    <w:multiLevelType w:val="multilevel"/>
    <w:tmpl w:val="3A5E922E"/>
    <w:lvl w:ilvl="0">
      <w:start w:val="1"/>
      <w:numFmt w:val="decimal"/>
      <w:pStyle w:val="Nivel01"/>
      <w:lvlText w:val="%1."/>
      <w:lvlJc w:val="left"/>
      <w:pPr>
        <w:ind w:left="360" w:hanging="360"/>
      </w:pPr>
      <w:rPr>
        <w:rFonts w:ascii="Garamond" w:hAnsi="Garamond"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rPr>
        <w:rFonts w:ascii="Garamond" w:hAnsi="Garamond"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8E6E14"/>
    <w:multiLevelType w:val="multilevel"/>
    <w:tmpl w:val="AA5042B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252701C5"/>
    <w:multiLevelType w:val="multilevel"/>
    <w:tmpl w:val="2C980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D77563"/>
    <w:multiLevelType w:val="multilevel"/>
    <w:tmpl w:val="63ECB54E"/>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hint="default"/>
        <w:b w:val="0"/>
        <w:i w:val="0"/>
        <w:i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CE7014"/>
    <w:multiLevelType w:val="multilevel"/>
    <w:tmpl w:val="0C9ABD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62D1DDB"/>
    <w:multiLevelType w:val="hybridMultilevel"/>
    <w:tmpl w:val="565460FA"/>
    <w:lvl w:ilvl="0" w:tplc="6542F206">
      <w:start w:val="1"/>
      <w:numFmt w:val="decimal"/>
      <w:lvlText w:val="%1)"/>
      <w:lvlJc w:val="left"/>
      <w:pPr>
        <w:ind w:left="720" w:hanging="360"/>
      </w:pPr>
      <w:rPr>
        <w:rFonts w:ascii="Arial" w:hAnsi="Arial" w:cs="Arial"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6140199E"/>
    <w:multiLevelType w:val="hybridMultilevel"/>
    <w:tmpl w:val="E71CAC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49250442">
    <w:abstractNumId w:val="1"/>
  </w:num>
  <w:num w:numId="2" w16cid:durableId="469172489">
    <w:abstractNumId w:val="7"/>
  </w:num>
  <w:num w:numId="3" w16cid:durableId="542983281">
    <w:abstractNumId w:val="4"/>
  </w:num>
  <w:num w:numId="4" w16cid:durableId="1489055259">
    <w:abstractNumId w:val="6"/>
  </w:num>
  <w:num w:numId="5" w16cid:durableId="484207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7981200">
    <w:abstractNumId w:val="2"/>
  </w:num>
  <w:num w:numId="7" w16cid:durableId="265774516">
    <w:abstractNumId w:val="8"/>
  </w:num>
  <w:num w:numId="8" w16cid:durableId="653803053">
    <w:abstractNumId w:val="0"/>
  </w:num>
  <w:num w:numId="9" w16cid:durableId="3123701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DBD"/>
    <w:rsid w:val="00012BFA"/>
    <w:rsid w:val="00021EDE"/>
    <w:rsid w:val="00025605"/>
    <w:rsid w:val="000350BF"/>
    <w:rsid w:val="00041DC3"/>
    <w:rsid w:val="0004467D"/>
    <w:rsid w:val="00095F1F"/>
    <w:rsid w:val="000D03B7"/>
    <w:rsid w:val="000D7218"/>
    <w:rsid w:val="000E3404"/>
    <w:rsid w:val="0012712B"/>
    <w:rsid w:val="0014528F"/>
    <w:rsid w:val="00174693"/>
    <w:rsid w:val="00193F3E"/>
    <w:rsid w:val="001D7F49"/>
    <w:rsid w:val="002542FA"/>
    <w:rsid w:val="00260416"/>
    <w:rsid w:val="00290A4A"/>
    <w:rsid w:val="002D4520"/>
    <w:rsid w:val="002F2C95"/>
    <w:rsid w:val="00317A6A"/>
    <w:rsid w:val="00331D57"/>
    <w:rsid w:val="003321EA"/>
    <w:rsid w:val="003B6C66"/>
    <w:rsid w:val="0040254D"/>
    <w:rsid w:val="00405BA8"/>
    <w:rsid w:val="0041543D"/>
    <w:rsid w:val="00423A2C"/>
    <w:rsid w:val="00437DBD"/>
    <w:rsid w:val="00454E0A"/>
    <w:rsid w:val="0048018D"/>
    <w:rsid w:val="0049290D"/>
    <w:rsid w:val="00512912"/>
    <w:rsid w:val="00514BE6"/>
    <w:rsid w:val="005362FA"/>
    <w:rsid w:val="00572455"/>
    <w:rsid w:val="005D1081"/>
    <w:rsid w:val="005D75A9"/>
    <w:rsid w:val="005E460C"/>
    <w:rsid w:val="00602916"/>
    <w:rsid w:val="0062238C"/>
    <w:rsid w:val="00626BCC"/>
    <w:rsid w:val="006529D8"/>
    <w:rsid w:val="00657A57"/>
    <w:rsid w:val="006648F3"/>
    <w:rsid w:val="00697DDE"/>
    <w:rsid w:val="006B1CD5"/>
    <w:rsid w:val="006B7D76"/>
    <w:rsid w:val="006F39B4"/>
    <w:rsid w:val="00703A47"/>
    <w:rsid w:val="0072441E"/>
    <w:rsid w:val="007D0A62"/>
    <w:rsid w:val="007E4AE2"/>
    <w:rsid w:val="007F3D46"/>
    <w:rsid w:val="00886BEF"/>
    <w:rsid w:val="008955D0"/>
    <w:rsid w:val="008B22B4"/>
    <w:rsid w:val="008D409C"/>
    <w:rsid w:val="008D718F"/>
    <w:rsid w:val="008E495E"/>
    <w:rsid w:val="009339F2"/>
    <w:rsid w:val="00946B9F"/>
    <w:rsid w:val="00992CBC"/>
    <w:rsid w:val="009A1F96"/>
    <w:rsid w:val="009D4DB3"/>
    <w:rsid w:val="00A006C4"/>
    <w:rsid w:val="00A01B5D"/>
    <w:rsid w:val="00A36B0C"/>
    <w:rsid w:val="00A66045"/>
    <w:rsid w:val="00AA4AB5"/>
    <w:rsid w:val="00AD3FF6"/>
    <w:rsid w:val="00AE0D69"/>
    <w:rsid w:val="00AF1722"/>
    <w:rsid w:val="00AF505B"/>
    <w:rsid w:val="00B2381D"/>
    <w:rsid w:val="00B46C35"/>
    <w:rsid w:val="00B56047"/>
    <w:rsid w:val="00BA01FE"/>
    <w:rsid w:val="00BA5441"/>
    <w:rsid w:val="00BF47B9"/>
    <w:rsid w:val="00C01FCD"/>
    <w:rsid w:val="00C517FD"/>
    <w:rsid w:val="00C57D96"/>
    <w:rsid w:val="00C7728F"/>
    <w:rsid w:val="00CA2FA1"/>
    <w:rsid w:val="00D018D1"/>
    <w:rsid w:val="00D04F65"/>
    <w:rsid w:val="00D53293"/>
    <w:rsid w:val="00D5630C"/>
    <w:rsid w:val="00D820C9"/>
    <w:rsid w:val="00D82550"/>
    <w:rsid w:val="00DA0B03"/>
    <w:rsid w:val="00DA1924"/>
    <w:rsid w:val="00DD5403"/>
    <w:rsid w:val="00DF58D0"/>
    <w:rsid w:val="00ED01CD"/>
    <w:rsid w:val="00ED3F0C"/>
    <w:rsid w:val="00EE5D5D"/>
    <w:rsid w:val="00F23C9D"/>
    <w:rsid w:val="00F3389F"/>
    <w:rsid w:val="00F6482C"/>
    <w:rsid w:val="00F80EB6"/>
    <w:rsid w:val="00F82388"/>
    <w:rsid w:val="00FC047A"/>
    <w:rsid w:val="00FD2149"/>
    <w:rsid w:val="00FD304F"/>
    <w:rsid w:val="00FD3DCD"/>
    <w:rsid w:val="00FF46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EDC20"/>
  <w15:docId w15:val="{B5036B09-0822-4BC0-A5A9-D7AF9CA8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7DBD"/>
    <w:rPr>
      <w:rFonts w:ascii="Calibri" w:eastAsia="Calibri" w:hAnsi="Calibri" w:cs="Times New Roman"/>
    </w:rPr>
  </w:style>
  <w:style w:type="paragraph" w:styleId="Ttulo1">
    <w:name w:val="heading 1"/>
    <w:basedOn w:val="Normal"/>
    <w:next w:val="Normal"/>
    <w:link w:val="Ttulo1Char"/>
    <w:qFormat/>
    <w:rsid w:val="00437D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Ttulo"/>
    <w:next w:val="Corpodetexto"/>
    <w:link w:val="Ttulo2Char"/>
    <w:semiHidden/>
    <w:unhideWhenUsed/>
    <w:qFormat/>
    <w:rsid w:val="0049290D"/>
    <w:pPr>
      <w:widowControl w:val="0"/>
      <w:pBdr>
        <w:bottom w:val="none" w:sz="0" w:space="0" w:color="auto"/>
      </w:pBdr>
      <w:tabs>
        <w:tab w:val="num" w:pos="0"/>
      </w:tabs>
      <w:suppressAutoHyphens/>
      <w:spacing w:after="0"/>
      <w:contextualSpacing w:val="0"/>
      <w:jc w:val="center"/>
      <w:outlineLvl w:val="1"/>
    </w:pPr>
    <w:rPr>
      <w:rFonts w:ascii="Times New Roman" w:eastAsia="SimSun" w:hAnsi="Times New Roman" w:cs="Tahoma"/>
      <w:b/>
      <w:bCs/>
      <w:i/>
      <w:iCs/>
      <w:color w:val="auto"/>
      <w:spacing w:val="0"/>
      <w:kern w:val="2"/>
      <w:sz w:val="36"/>
      <w:szCs w:val="36"/>
      <w:lang w:eastAsia="zh-CN" w:bidi="hi-IN"/>
    </w:rPr>
  </w:style>
  <w:style w:type="paragraph" w:styleId="Ttulo3">
    <w:name w:val="heading 3"/>
    <w:basedOn w:val="Ttulo"/>
    <w:next w:val="Corpodetexto"/>
    <w:link w:val="Ttulo3Char"/>
    <w:semiHidden/>
    <w:unhideWhenUsed/>
    <w:qFormat/>
    <w:rsid w:val="0049290D"/>
    <w:pPr>
      <w:widowControl w:val="0"/>
      <w:pBdr>
        <w:bottom w:val="none" w:sz="0" w:space="0" w:color="auto"/>
      </w:pBdr>
      <w:tabs>
        <w:tab w:val="num" w:pos="0"/>
      </w:tabs>
      <w:suppressAutoHyphens/>
      <w:spacing w:after="0"/>
      <w:contextualSpacing w:val="0"/>
      <w:jc w:val="center"/>
      <w:outlineLvl w:val="2"/>
    </w:pPr>
    <w:rPr>
      <w:rFonts w:ascii="Times New Roman" w:eastAsia="SimSun" w:hAnsi="Times New Roman" w:cs="Tahoma"/>
      <w:b/>
      <w:bCs/>
      <w:color w:val="auto"/>
      <w:spacing w:val="0"/>
      <w:kern w:val="2"/>
      <w:sz w:val="36"/>
      <w:szCs w:val="36"/>
      <w:lang w:eastAsia="zh-CN"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Segundo"/>
    <w:basedOn w:val="Normal"/>
    <w:link w:val="PargrafodaListaChar"/>
    <w:uiPriority w:val="34"/>
    <w:qFormat/>
    <w:rsid w:val="00437DBD"/>
    <w:pPr>
      <w:ind w:left="720"/>
      <w:contextualSpacing/>
    </w:pPr>
  </w:style>
  <w:style w:type="character" w:styleId="Hyperlink">
    <w:name w:val="Hyperlink"/>
    <w:basedOn w:val="Fontepargpadro"/>
    <w:unhideWhenUsed/>
    <w:rsid w:val="00437DBD"/>
    <w:rPr>
      <w:color w:val="0000FF"/>
      <w:u w:val="single"/>
    </w:rPr>
  </w:style>
  <w:style w:type="paragraph" w:styleId="SemEspaamento">
    <w:name w:val="No Spacing"/>
    <w:uiPriority w:val="1"/>
    <w:qFormat/>
    <w:rsid w:val="00437DBD"/>
    <w:pPr>
      <w:spacing w:after="0" w:line="240" w:lineRule="auto"/>
    </w:pPr>
    <w:rPr>
      <w:rFonts w:ascii="Calibri" w:eastAsia="Calibri" w:hAnsi="Calibri" w:cs="Times New Roman"/>
    </w:rPr>
  </w:style>
  <w:style w:type="table" w:styleId="Tabelacomgrade">
    <w:name w:val="Table Grid"/>
    <w:basedOn w:val="Tabelanormal"/>
    <w:uiPriority w:val="39"/>
    <w:rsid w:val="00437DBD"/>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437DBD"/>
    <w:pPr>
      <w:numPr>
        <w:numId w:val="1"/>
      </w:numPr>
      <w:tabs>
        <w:tab w:val="left" w:pos="567"/>
      </w:tabs>
      <w:spacing w:before="240" w:line="240" w:lineRule="auto"/>
      <w:ind w:left="0" w:firstLine="0"/>
      <w:jc w:val="both"/>
    </w:pPr>
    <w:rPr>
      <w:rFonts w:ascii="Arial" w:hAnsi="Arial" w:cs="Arial"/>
      <w:color w:val="auto"/>
      <w:szCs w:val="24"/>
      <w:u w:val="single"/>
      <w:lang w:eastAsia="pt-BR"/>
    </w:rPr>
  </w:style>
  <w:style w:type="character" w:customStyle="1" w:styleId="Nivel01Char">
    <w:name w:val="Nivel 01 Char"/>
    <w:basedOn w:val="Fontepargpadro"/>
    <w:link w:val="Nivel01"/>
    <w:rsid w:val="00437DBD"/>
    <w:rPr>
      <w:rFonts w:ascii="Arial" w:eastAsiaTheme="majorEastAsia" w:hAnsi="Arial" w:cs="Arial"/>
      <w:b/>
      <w:bCs/>
      <w:sz w:val="28"/>
      <w:szCs w:val="24"/>
      <w:u w:val="single"/>
      <w:lang w:eastAsia="pt-BR"/>
    </w:rPr>
  </w:style>
  <w:style w:type="paragraph" w:customStyle="1" w:styleId="Nivel2">
    <w:name w:val="Nivel 2"/>
    <w:basedOn w:val="Normal"/>
    <w:link w:val="Nivel2Char"/>
    <w:qFormat/>
    <w:rsid w:val="00437DBD"/>
    <w:pPr>
      <w:numPr>
        <w:ilvl w:val="1"/>
        <w:numId w:val="1"/>
      </w:numPr>
      <w:spacing w:before="120" w:after="120"/>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437DBD"/>
    <w:pPr>
      <w:numPr>
        <w:ilvl w:val="2"/>
        <w:numId w:val="1"/>
      </w:numPr>
      <w:spacing w:before="120" w:after="120"/>
      <w:ind w:left="0"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437DBD"/>
    <w:pPr>
      <w:numPr>
        <w:ilvl w:val="3"/>
      </w:numPr>
      <w:tabs>
        <w:tab w:val="num" w:pos="360"/>
      </w:tabs>
      <w:ind w:left="0" w:firstLine="0"/>
    </w:pPr>
    <w:rPr>
      <w:color w:val="auto"/>
    </w:rPr>
  </w:style>
  <w:style w:type="paragraph" w:customStyle="1" w:styleId="Nivel5">
    <w:name w:val="Nivel 5"/>
    <w:basedOn w:val="Nivel4"/>
    <w:qFormat/>
    <w:rsid w:val="00437DBD"/>
    <w:pPr>
      <w:numPr>
        <w:ilvl w:val="4"/>
      </w:numPr>
      <w:tabs>
        <w:tab w:val="num" w:pos="360"/>
        <w:tab w:val="num" w:pos="3600"/>
      </w:tabs>
      <w:ind w:left="0" w:firstLine="0"/>
    </w:pPr>
  </w:style>
  <w:style w:type="character" w:customStyle="1" w:styleId="Nivel2Char">
    <w:name w:val="Nivel 2 Char"/>
    <w:basedOn w:val="Fontepargpadro"/>
    <w:link w:val="Nivel2"/>
    <w:locked/>
    <w:rsid w:val="00437DBD"/>
    <w:rPr>
      <w:rFonts w:ascii="Arial" w:eastAsiaTheme="minorEastAsia" w:hAnsi="Arial" w:cs="Arial"/>
      <w:color w:val="000000"/>
      <w:sz w:val="20"/>
      <w:szCs w:val="20"/>
      <w:lang w:eastAsia="pt-BR"/>
    </w:rPr>
  </w:style>
  <w:style w:type="character" w:customStyle="1" w:styleId="PargrafodaListaChar">
    <w:name w:val="Parágrafo da Lista Char"/>
    <w:aliases w:val="Segundo Char"/>
    <w:basedOn w:val="Fontepargpadro"/>
    <w:link w:val="PargrafodaLista"/>
    <w:uiPriority w:val="1"/>
    <w:rsid w:val="00437DBD"/>
    <w:rPr>
      <w:rFonts w:ascii="Calibri" w:eastAsia="Calibri" w:hAnsi="Calibri" w:cs="Times New Roman"/>
    </w:rPr>
  </w:style>
  <w:style w:type="paragraph" w:customStyle="1" w:styleId="Nvel2-Red">
    <w:name w:val="Nível 2 -Red"/>
    <w:basedOn w:val="Nivel2"/>
    <w:link w:val="Nvel2-RedChar"/>
    <w:qFormat/>
    <w:rsid w:val="00437DBD"/>
    <w:rPr>
      <w:i/>
      <w:iCs/>
      <w:color w:val="FF0000"/>
    </w:rPr>
  </w:style>
  <w:style w:type="character" w:customStyle="1" w:styleId="Nvel2-RedChar">
    <w:name w:val="Nível 2 -Red Char"/>
    <w:basedOn w:val="Nivel2Char"/>
    <w:link w:val="Nvel2-Red"/>
    <w:rsid w:val="00437DBD"/>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437DBD"/>
    <w:rPr>
      <w:rFonts w:ascii="Arial" w:eastAsiaTheme="minorEastAsia" w:hAnsi="Arial" w:cs="Arial"/>
      <w:color w:val="000000"/>
      <w:sz w:val="20"/>
      <w:szCs w:val="20"/>
      <w:lang w:eastAsia="pt-BR"/>
    </w:rPr>
  </w:style>
  <w:style w:type="paragraph" w:customStyle="1" w:styleId="Nvel1-SemNum">
    <w:name w:val="Nível 1-Sem Num"/>
    <w:basedOn w:val="Nivel01"/>
    <w:link w:val="Nvel1-SemNumChar"/>
    <w:qFormat/>
    <w:rsid w:val="00437DBD"/>
    <w:pPr>
      <w:numPr>
        <w:numId w:val="0"/>
      </w:numPr>
      <w:ind w:left="357"/>
      <w:outlineLvl w:val="1"/>
    </w:pPr>
    <w:rPr>
      <w:color w:val="FF0000"/>
    </w:rPr>
  </w:style>
  <w:style w:type="character" w:customStyle="1" w:styleId="Nvel1-SemNumChar">
    <w:name w:val="Nível 1-Sem Num Char"/>
    <w:basedOn w:val="Nivel01Char"/>
    <w:link w:val="Nvel1-SemNum"/>
    <w:rsid w:val="00437DBD"/>
    <w:rPr>
      <w:rFonts w:ascii="Arial" w:eastAsiaTheme="majorEastAsia" w:hAnsi="Arial" w:cs="Arial"/>
      <w:b/>
      <w:bCs/>
      <w:color w:val="FF0000"/>
      <w:sz w:val="28"/>
      <w:szCs w:val="24"/>
      <w:u w:val="single"/>
      <w:lang w:eastAsia="pt-BR"/>
    </w:rPr>
  </w:style>
  <w:style w:type="paragraph" w:customStyle="1" w:styleId="Nvel1-SemNumPreto">
    <w:name w:val="Nível 1-Sem Num Preto"/>
    <w:basedOn w:val="Nvel1-SemNum"/>
    <w:link w:val="Nvel1-SemNumPretoChar"/>
    <w:qFormat/>
    <w:rsid w:val="00437DBD"/>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437DBD"/>
    <w:rPr>
      <w:rFonts w:ascii="Arial" w:eastAsiaTheme="majorEastAsia" w:hAnsi="Arial" w:cs="Arial"/>
      <w:b/>
      <w:bCs/>
      <w:color w:val="17365D" w:themeColor="text2" w:themeShade="BF"/>
      <w:spacing w:val="5"/>
      <w:kern w:val="28"/>
      <w:sz w:val="24"/>
      <w:szCs w:val="24"/>
      <w:u w:val="single"/>
      <w:lang w:eastAsia="zh-CN" w:bidi="hi-IN"/>
    </w:rPr>
  </w:style>
  <w:style w:type="character" w:customStyle="1" w:styleId="Ttulo1Char">
    <w:name w:val="Título 1 Char"/>
    <w:basedOn w:val="Fontepargpadro"/>
    <w:link w:val="Ttulo1"/>
    <w:uiPriority w:val="9"/>
    <w:rsid w:val="00437DBD"/>
    <w:rPr>
      <w:rFonts w:asciiTheme="majorHAnsi" w:eastAsiaTheme="majorEastAsia" w:hAnsiTheme="majorHAnsi" w:cstheme="majorBidi"/>
      <w:b/>
      <w:bCs/>
      <w:color w:val="365F91" w:themeColor="accent1" w:themeShade="BF"/>
      <w:sz w:val="28"/>
      <w:szCs w:val="28"/>
    </w:rPr>
  </w:style>
  <w:style w:type="table" w:customStyle="1" w:styleId="TableNormal">
    <w:name w:val="Table Normal"/>
    <w:uiPriority w:val="2"/>
    <w:semiHidden/>
    <w:unhideWhenUsed/>
    <w:qFormat/>
    <w:rsid w:val="00437D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37DBD"/>
    <w:pPr>
      <w:widowControl w:val="0"/>
      <w:autoSpaceDE w:val="0"/>
      <w:autoSpaceDN w:val="0"/>
      <w:spacing w:after="0" w:line="240" w:lineRule="auto"/>
      <w:ind w:left="107"/>
    </w:pPr>
    <w:rPr>
      <w:rFonts w:ascii="Times New Roman" w:eastAsia="Times New Roman" w:hAnsi="Times New Roman"/>
      <w:lang w:val="pt-PT" w:eastAsia="pt-PT" w:bidi="pt-PT"/>
    </w:rPr>
  </w:style>
  <w:style w:type="paragraph" w:styleId="NormalWeb">
    <w:name w:val="Normal (Web)"/>
    <w:basedOn w:val="Normal"/>
    <w:uiPriority w:val="99"/>
    <w:unhideWhenUsed/>
    <w:rsid w:val="00437DBD"/>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437DBD"/>
    <w:pPr>
      <w:widowControl w:val="0"/>
      <w:suppressAutoHyphens/>
      <w:spacing w:after="0" w:line="240" w:lineRule="auto"/>
    </w:pPr>
    <w:rPr>
      <w:rFonts w:ascii="Verdana" w:eastAsia="SimSun" w:hAnsi="Verdana" w:cs="Mangal"/>
      <w:color w:val="000000"/>
      <w:sz w:val="24"/>
      <w:szCs w:val="24"/>
      <w:lang w:eastAsia="zh-CN" w:bidi="hi-IN"/>
    </w:rPr>
  </w:style>
  <w:style w:type="paragraph" w:styleId="Textodebalo">
    <w:name w:val="Balloon Text"/>
    <w:basedOn w:val="Normal"/>
    <w:link w:val="TextodebaloChar"/>
    <w:uiPriority w:val="99"/>
    <w:semiHidden/>
    <w:unhideWhenUsed/>
    <w:rsid w:val="00437DB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37DBD"/>
    <w:rPr>
      <w:rFonts w:ascii="Tahoma" w:eastAsia="Calibri" w:hAnsi="Tahoma" w:cs="Tahoma"/>
      <w:sz w:val="16"/>
      <w:szCs w:val="16"/>
    </w:rPr>
  </w:style>
  <w:style w:type="paragraph" w:styleId="Cabealho">
    <w:name w:val="header"/>
    <w:basedOn w:val="Normal"/>
    <w:link w:val="CabealhoChar"/>
    <w:uiPriority w:val="99"/>
    <w:unhideWhenUsed/>
    <w:rsid w:val="00C517F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517FD"/>
    <w:rPr>
      <w:rFonts w:ascii="Calibri" w:eastAsia="Calibri" w:hAnsi="Calibri" w:cs="Times New Roman"/>
    </w:rPr>
  </w:style>
  <w:style w:type="paragraph" w:styleId="Rodap">
    <w:name w:val="footer"/>
    <w:basedOn w:val="Normal"/>
    <w:link w:val="RodapChar"/>
    <w:uiPriority w:val="99"/>
    <w:unhideWhenUsed/>
    <w:rsid w:val="00C517FD"/>
    <w:pPr>
      <w:tabs>
        <w:tab w:val="center" w:pos="4252"/>
        <w:tab w:val="right" w:pos="8504"/>
      </w:tabs>
      <w:spacing w:after="0" w:line="240" w:lineRule="auto"/>
    </w:pPr>
  </w:style>
  <w:style w:type="character" w:customStyle="1" w:styleId="RodapChar">
    <w:name w:val="Rodapé Char"/>
    <w:basedOn w:val="Fontepargpadro"/>
    <w:link w:val="Rodap"/>
    <w:uiPriority w:val="99"/>
    <w:rsid w:val="00C517FD"/>
    <w:rPr>
      <w:rFonts w:ascii="Calibri" w:eastAsia="Calibri" w:hAnsi="Calibri" w:cs="Times New Roman"/>
    </w:rPr>
  </w:style>
  <w:style w:type="paragraph" w:customStyle="1" w:styleId="Standard">
    <w:name w:val="Standard"/>
    <w:rsid w:val="00C517FD"/>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character" w:customStyle="1" w:styleId="Ttulo2Char">
    <w:name w:val="Título 2 Char"/>
    <w:basedOn w:val="Fontepargpadro"/>
    <w:link w:val="Ttulo2"/>
    <w:semiHidden/>
    <w:rsid w:val="0049290D"/>
    <w:rPr>
      <w:rFonts w:ascii="Times New Roman" w:eastAsia="SimSun" w:hAnsi="Times New Roman" w:cs="Tahoma"/>
      <w:b/>
      <w:bCs/>
      <w:i/>
      <w:iCs/>
      <w:kern w:val="2"/>
      <w:sz w:val="36"/>
      <w:szCs w:val="36"/>
      <w:lang w:eastAsia="zh-CN" w:bidi="hi-IN"/>
    </w:rPr>
  </w:style>
  <w:style w:type="character" w:customStyle="1" w:styleId="Ttulo3Char">
    <w:name w:val="Título 3 Char"/>
    <w:basedOn w:val="Fontepargpadro"/>
    <w:link w:val="Ttulo3"/>
    <w:semiHidden/>
    <w:rsid w:val="0049290D"/>
    <w:rPr>
      <w:rFonts w:ascii="Times New Roman" w:eastAsia="SimSun" w:hAnsi="Times New Roman" w:cs="Tahoma"/>
      <w:b/>
      <w:bCs/>
      <w:kern w:val="2"/>
      <w:sz w:val="36"/>
      <w:szCs w:val="36"/>
      <w:lang w:eastAsia="zh-CN" w:bidi="hi-IN"/>
    </w:rPr>
  </w:style>
  <w:style w:type="paragraph" w:customStyle="1" w:styleId="LO-Normal">
    <w:name w:val="LO-Normal"/>
    <w:qFormat/>
    <w:rsid w:val="0049290D"/>
    <w:pPr>
      <w:widowControl w:val="0"/>
      <w:suppressAutoHyphens/>
      <w:spacing w:after="0" w:line="240" w:lineRule="auto"/>
    </w:pPr>
    <w:rPr>
      <w:rFonts w:ascii="Times New Roman" w:eastAsia="SimSun" w:hAnsi="Times New Roman" w:cs="Tahoma"/>
      <w:kern w:val="2"/>
      <w:sz w:val="24"/>
      <w:szCs w:val="24"/>
      <w:lang w:eastAsia="hi-IN" w:bidi="hi-IN"/>
    </w:rPr>
  </w:style>
  <w:style w:type="paragraph" w:styleId="Ttulo">
    <w:name w:val="Title"/>
    <w:basedOn w:val="Normal"/>
    <w:next w:val="Normal"/>
    <w:link w:val="TtuloChar"/>
    <w:uiPriority w:val="10"/>
    <w:qFormat/>
    <w:rsid w:val="004929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49290D"/>
    <w:rPr>
      <w:rFonts w:asciiTheme="majorHAnsi" w:eastAsiaTheme="majorEastAsia" w:hAnsiTheme="majorHAnsi" w:cstheme="majorBidi"/>
      <w:color w:val="17365D" w:themeColor="text2" w:themeShade="BF"/>
      <w:spacing w:val="5"/>
      <w:kern w:val="28"/>
      <w:sz w:val="52"/>
      <w:szCs w:val="52"/>
    </w:rPr>
  </w:style>
  <w:style w:type="paragraph" w:styleId="Corpodetexto">
    <w:name w:val="Body Text"/>
    <w:basedOn w:val="Normal"/>
    <w:link w:val="CorpodetextoChar"/>
    <w:uiPriority w:val="99"/>
    <w:unhideWhenUsed/>
    <w:rsid w:val="0049290D"/>
    <w:pPr>
      <w:spacing w:after="120"/>
    </w:pPr>
  </w:style>
  <w:style w:type="character" w:customStyle="1" w:styleId="CorpodetextoChar">
    <w:name w:val="Corpo de texto Char"/>
    <w:basedOn w:val="Fontepargpadro"/>
    <w:link w:val="Corpodetexto"/>
    <w:uiPriority w:val="99"/>
    <w:rsid w:val="0049290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s://www.planalto.gov.br/ccivil_03/leis/l5764.htm" TargetMode="External"/><Relationship Id="rId17" Type="http://schemas.openxmlformats.org/officeDocument/2006/relationships/image" Target="media/image4.jpeg"/><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image" Target="media/image10.jpeg"/><Relationship Id="rId28" Type="http://schemas.openxmlformats.org/officeDocument/2006/relationships/header" Target="header1.xml"/><Relationship Id="rId10" Type="http://schemas.openxmlformats.org/officeDocument/2006/relationships/hyperlink" Target="https://www.gov.br/empresas-e-negocios/pt-br/empreendedor"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planalto.gov.br/ccivil_03/leis/lcp/lcp123.htm" TargetMode="External"/><Relationship Id="rId14" Type="http://schemas.openxmlformats.org/officeDocument/2006/relationships/image" Target="media/image1.jpeg"/><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35B31-6E59-4745-885A-6F529260F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7500</Words>
  <Characters>40503</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ESPORTE</dc:creator>
  <cp:lastModifiedBy>leonardo correia</cp:lastModifiedBy>
  <cp:revision>3</cp:revision>
  <cp:lastPrinted>2026-04-24T19:52:00Z</cp:lastPrinted>
  <dcterms:created xsi:type="dcterms:W3CDTF">2026-05-08T21:11:00Z</dcterms:created>
  <dcterms:modified xsi:type="dcterms:W3CDTF">2026-05-08T21:12:00Z</dcterms:modified>
</cp:coreProperties>
</file>